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90F8E" w14:textId="77777777" w:rsidR="00861BFA" w:rsidRPr="009B4B87" w:rsidRDefault="00367D0C" w:rsidP="00861B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 w:line="240" w:lineRule="auto"/>
        <w:jc w:val="center"/>
      </w:pPr>
      <w:r>
        <w:t>PRIX</w:t>
      </w:r>
      <w:r w:rsidR="00861BFA" w:rsidRPr="009B4B87">
        <w:t xml:space="preserve"> DE RECHERCHE</w:t>
      </w:r>
      <w:r w:rsidR="0001425C">
        <w:t xml:space="preserve"> 20</w:t>
      </w:r>
      <w:r w:rsidR="00530017">
        <w:t>2</w:t>
      </w:r>
      <w:r w:rsidR="009648B7">
        <w:t>3</w:t>
      </w:r>
    </w:p>
    <w:p w14:paraId="12E68BE3" w14:textId="77777777" w:rsidR="00861BFA" w:rsidRPr="009B4B87" w:rsidRDefault="00861BFA" w:rsidP="00861B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 w:line="240" w:lineRule="auto"/>
        <w:jc w:val="center"/>
      </w:pPr>
      <w:r w:rsidRPr="009B4B87">
        <w:t xml:space="preserve">DU GROUPE D’ETUDES DES TUMEURS </w:t>
      </w:r>
      <w:r>
        <w:t>NEURO-</w:t>
      </w:r>
      <w:r w:rsidRPr="009B4B87">
        <w:t>ENDOCRINES (GTE)</w:t>
      </w:r>
    </w:p>
    <w:p w14:paraId="31913A04" w14:textId="77777777" w:rsidR="00861BFA" w:rsidRDefault="00861BFA" w:rsidP="00861B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 w:line="240" w:lineRule="auto"/>
        <w:jc w:val="center"/>
      </w:pPr>
      <w:r w:rsidRPr="009B4B87">
        <w:t>Règlement</w:t>
      </w:r>
    </w:p>
    <w:p w14:paraId="2B6B67EC" w14:textId="77777777" w:rsidR="009B4B87" w:rsidRDefault="009B4B87" w:rsidP="009B4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 w:line="240" w:lineRule="auto"/>
        <w:jc w:val="center"/>
      </w:pPr>
    </w:p>
    <w:p w14:paraId="527E929D" w14:textId="77777777" w:rsidR="009B4B87" w:rsidRDefault="009B4B87" w:rsidP="009B4B87"/>
    <w:p w14:paraId="5CCB6E9F" w14:textId="77777777" w:rsidR="009B4B87" w:rsidRPr="003F70A6" w:rsidRDefault="003F70A6" w:rsidP="00183215">
      <w:pPr>
        <w:spacing w:after="0" w:line="240" w:lineRule="auto"/>
        <w:jc w:val="both"/>
        <w:rPr>
          <w:b/>
          <w:sz w:val="24"/>
          <w:u w:val="single"/>
        </w:rPr>
      </w:pPr>
      <w:r w:rsidRPr="003F70A6">
        <w:rPr>
          <w:b/>
          <w:sz w:val="24"/>
          <w:u w:val="single"/>
        </w:rPr>
        <w:t>PRESENTATION</w:t>
      </w:r>
    </w:p>
    <w:p w14:paraId="035F9E96" w14:textId="77777777" w:rsidR="009B4B87" w:rsidRDefault="009B4B87" w:rsidP="00183215">
      <w:pPr>
        <w:spacing w:line="240" w:lineRule="auto"/>
        <w:jc w:val="both"/>
      </w:pPr>
      <w:r>
        <w:t xml:space="preserve">Le </w:t>
      </w:r>
      <w:r w:rsidR="00367D0C">
        <w:t>Prix</w:t>
      </w:r>
      <w:r>
        <w:t xml:space="preserve"> de Recherche du GTE </w:t>
      </w:r>
      <w:r w:rsidR="00C01FC2">
        <w:t>a été</w:t>
      </w:r>
      <w:r>
        <w:t xml:space="preserve"> créé par le GTE en 2009.</w:t>
      </w:r>
    </w:p>
    <w:p w14:paraId="06538549" w14:textId="77777777" w:rsidR="00F97810" w:rsidRPr="003F70A6" w:rsidRDefault="003F70A6" w:rsidP="00183215">
      <w:pPr>
        <w:pStyle w:val="Sansinterligne"/>
        <w:jc w:val="both"/>
        <w:rPr>
          <w:b/>
          <w:u w:val="single"/>
        </w:rPr>
      </w:pPr>
      <w:r w:rsidRPr="003F70A6">
        <w:rPr>
          <w:b/>
          <w:u w:val="single"/>
        </w:rPr>
        <w:t>OBJECTIF</w:t>
      </w:r>
    </w:p>
    <w:p w14:paraId="4D2CFC1D" w14:textId="77777777" w:rsidR="00F97810" w:rsidRPr="004E44F6" w:rsidRDefault="00F97810" w:rsidP="00183215">
      <w:pPr>
        <w:pStyle w:val="Sansinterligne"/>
        <w:jc w:val="both"/>
      </w:pPr>
      <w:r>
        <w:t>Le but est d’aider le financement d</w:t>
      </w:r>
      <w:r w:rsidR="004C2D9B">
        <w:t>e projets</w:t>
      </w:r>
      <w:r>
        <w:t xml:space="preserve"> de recherche </w:t>
      </w:r>
      <w:r w:rsidR="004C2D9B">
        <w:t>translationnelle</w:t>
      </w:r>
      <w:r w:rsidR="00BC6060">
        <w:t xml:space="preserve">, </w:t>
      </w:r>
      <w:r>
        <w:t>clinique</w:t>
      </w:r>
      <w:r w:rsidR="00BC6060">
        <w:t xml:space="preserve"> </w:t>
      </w:r>
      <w:r w:rsidR="00BC6060" w:rsidRPr="00DA0D49">
        <w:t>ou nucléaire</w:t>
      </w:r>
      <w:r>
        <w:t xml:space="preserve"> dans le domaine </w:t>
      </w:r>
      <w:r w:rsidR="004E44F6" w:rsidRPr="00AB1CD0">
        <w:t>des néoplasmes neuro-endocrines. Les projets multicentriques seront favorisés.</w:t>
      </w:r>
    </w:p>
    <w:p w14:paraId="51D0C006" w14:textId="77777777" w:rsidR="00F97810" w:rsidRDefault="00F97810" w:rsidP="00183215">
      <w:pPr>
        <w:pStyle w:val="Sansinterligne"/>
        <w:jc w:val="both"/>
      </w:pPr>
    </w:p>
    <w:p w14:paraId="506377B3" w14:textId="77777777" w:rsidR="00F97810" w:rsidRPr="003F70A6" w:rsidRDefault="003F70A6" w:rsidP="00183215">
      <w:pPr>
        <w:pStyle w:val="Sansinterligne"/>
        <w:jc w:val="both"/>
        <w:rPr>
          <w:b/>
          <w:u w:val="single"/>
        </w:rPr>
      </w:pPr>
      <w:r w:rsidRPr="003F70A6">
        <w:rPr>
          <w:b/>
          <w:u w:val="single"/>
        </w:rPr>
        <w:t>PROVENANCE DES FONDS</w:t>
      </w:r>
    </w:p>
    <w:p w14:paraId="12F3FFD9" w14:textId="77777777" w:rsidR="00F97810" w:rsidRDefault="00F97810" w:rsidP="00183215">
      <w:pPr>
        <w:pStyle w:val="Sansinterligne"/>
        <w:jc w:val="both"/>
      </w:pPr>
      <w:r w:rsidRPr="000C2AF4">
        <w:t xml:space="preserve">Les fonds </w:t>
      </w:r>
      <w:r w:rsidR="000E4EAC" w:rsidRPr="000C2AF4">
        <w:t>proviennent</w:t>
      </w:r>
      <w:r w:rsidRPr="000C2AF4">
        <w:t xml:space="preserve"> de </w:t>
      </w:r>
      <w:r w:rsidR="00367D0C" w:rsidRPr="000C2AF4">
        <w:t>financements</w:t>
      </w:r>
      <w:r w:rsidRPr="000C2AF4">
        <w:t xml:space="preserve"> de l’industrie pharmaceutique </w:t>
      </w:r>
      <w:r w:rsidR="003C192C" w:rsidRPr="00AB1CD0">
        <w:t>(pour 202</w:t>
      </w:r>
      <w:r w:rsidR="003C192C">
        <w:t>3</w:t>
      </w:r>
      <w:r w:rsidR="003C192C" w:rsidRPr="00AB1CD0">
        <w:t> :</w:t>
      </w:r>
      <w:r w:rsidR="003C192C">
        <w:t xml:space="preserve"> AAA : 20 000 €, ESTEVE : 10 000 €</w:t>
      </w:r>
      <w:r w:rsidR="00B5529D">
        <w:t>, APTED : 17 000 €</w:t>
      </w:r>
      <w:r w:rsidR="003C192C" w:rsidRPr="00AB1CD0">
        <w:t>)</w:t>
      </w:r>
      <w:r w:rsidR="003C192C">
        <w:t xml:space="preserve"> </w:t>
      </w:r>
      <w:r w:rsidRPr="000C2AF4">
        <w:t>ou biomédicale, de dons privés</w:t>
      </w:r>
      <w:r w:rsidR="000E4EAC" w:rsidRPr="000C2AF4">
        <w:t xml:space="preserve"> </w:t>
      </w:r>
      <w:r w:rsidR="004C2D9B" w:rsidRPr="000C2AF4">
        <w:t>(associations de patients)</w:t>
      </w:r>
      <w:r w:rsidRPr="000C2AF4">
        <w:t xml:space="preserve"> ou d’institutions publiques ou de revenus du GTE de toutes natures.</w:t>
      </w:r>
    </w:p>
    <w:p w14:paraId="35AAD7F0" w14:textId="77777777" w:rsidR="00F97810" w:rsidRDefault="00F97810" w:rsidP="00183215">
      <w:pPr>
        <w:pStyle w:val="Sansinterligne"/>
        <w:jc w:val="both"/>
      </w:pPr>
    </w:p>
    <w:p w14:paraId="762ADD30" w14:textId="77777777" w:rsidR="00F97810" w:rsidRPr="003F70A6" w:rsidRDefault="00AA7FC4" w:rsidP="00183215">
      <w:pPr>
        <w:pStyle w:val="Sansinterligne"/>
        <w:jc w:val="both"/>
        <w:rPr>
          <w:b/>
          <w:u w:val="single"/>
        </w:rPr>
      </w:pPr>
      <w:r>
        <w:rPr>
          <w:b/>
          <w:u w:val="single"/>
        </w:rPr>
        <w:t xml:space="preserve">MONTANT ET </w:t>
      </w:r>
      <w:r w:rsidR="003F70A6" w:rsidRPr="003F70A6">
        <w:rPr>
          <w:b/>
          <w:u w:val="single"/>
        </w:rPr>
        <w:t>UTILISATION DES FONDS</w:t>
      </w:r>
    </w:p>
    <w:p w14:paraId="657473D2" w14:textId="77777777" w:rsidR="00F97810" w:rsidRDefault="00F97810" w:rsidP="00183215">
      <w:pPr>
        <w:pStyle w:val="Sansinterligne"/>
        <w:jc w:val="both"/>
      </w:pPr>
      <w:r>
        <w:t xml:space="preserve">La totalité des fonds recueillis chaque année est destinée à cette aide, néanmoins les fonds peuvent être débloqués sur 2 années en cas de versement </w:t>
      </w:r>
      <w:r w:rsidR="00BC6060">
        <w:t>particulièrement important</w:t>
      </w:r>
      <w:r>
        <w:t xml:space="preserve"> une année</w:t>
      </w:r>
      <w:r w:rsidR="004C2D9B">
        <w:t xml:space="preserve">. En cas de projet de montant inférieur à la somme totale d’une bourse, le budget restant sera conservé pour la </w:t>
      </w:r>
      <w:r w:rsidR="000E4EAC">
        <w:t>bourse</w:t>
      </w:r>
      <w:r w:rsidR="004C2D9B">
        <w:t xml:space="preserve"> de l’année suivante. </w:t>
      </w:r>
      <w:r>
        <w:t>Le montant global de l’aide apportée chaque année est préalablement défini par le Conseil d’Administration</w:t>
      </w:r>
      <w:r w:rsidR="004C2D9B">
        <w:t xml:space="preserve"> et le Conseil </w:t>
      </w:r>
      <w:r w:rsidR="005D1D3C">
        <w:t>S</w:t>
      </w:r>
      <w:r w:rsidR="004C2D9B">
        <w:t xml:space="preserve">cientifique.  </w:t>
      </w:r>
      <w:r>
        <w:t>Le montant maximal attribué à un projet est également défini par le Conseil d’Administration. Des thématiques ciblées sont envisageables.</w:t>
      </w:r>
    </w:p>
    <w:p w14:paraId="3F8C2305" w14:textId="77777777" w:rsidR="00F97810" w:rsidRDefault="00F97810" w:rsidP="00183215">
      <w:pPr>
        <w:pStyle w:val="Sansinterligne"/>
        <w:jc w:val="both"/>
      </w:pPr>
    </w:p>
    <w:p w14:paraId="7E284796" w14:textId="77777777" w:rsidR="00C01FC2" w:rsidRDefault="00F97810" w:rsidP="00183215">
      <w:pPr>
        <w:pStyle w:val="Sansinterligne"/>
        <w:jc w:val="both"/>
      </w:pPr>
      <w:r>
        <w:t xml:space="preserve">Le montant de l’aide est versé à un organisme et non à un individu.  L’organisme destinataire </w:t>
      </w:r>
      <w:r w:rsidR="00B149F9">
        <w:t xml:space="preserve">a </w:t>
      </w:r>
      <w:r>
        <w:t xml:space="preserve">la responsabilité du règlement d’éventuelles charges </w:t>
      </w:r>
      <w:r w:rsidR="006C0132">
        <w:t>(sociales, assurances, …)</w:t>
      </w:r>
      <w:r w:rsidR="005D1D3C">
        <w:t>,</w:t>
      </w:r>
      <w:r>
        <w:t xml:space="preserve"> la somme versée comprenant celles-ci.</w:t>
      </w:r>
      <w:r w:rsidR="00C01FC2">
        <w:t xml:space="preserve"> </w:t>
      </w:r>
    </w:p>
    <w:p w14:paraId="6A4F3E59" w14:textId="77777777" w:rsidR="000C2AF4" w:rsidRDefault="000C2AF4" w:rsidP="00DA5E49">
      <w:pPr>
        <w:pStyle w:val="Sansinterligne"/>
        <w:jc w:val="both"/>
      </w:pPr>
      <w:r w:rsidRPr="00131C64">
        <w:t xml:space="preserve">Pour l’année </w:t>
      </w:r>
      <w:r w:rsidR="005D1DA6" w:rsidRPr="00131C64">
        <w:t>20</w:t>
      </w:r>
      <w:r w:rsidR="005D1DA6">
        <w:t>23</w:t>
      </w:r>
      <w:r w:rsidRPr="00131C64">
        <w:t>, le montant du fonds de recherche est</w:t>
      </w:r>
      <w:r w:rsidR="00370D1C">
        <w:t xml:space="preserve"> de</w:t>
      </w:r>
      <w:r w:rsidR="00FB767C">
        <w:t xml:space="preserve"> </w:t>
      </w:r>
      <w:r w:rsidR="00B5529D">
        <w:t>47</w:t>
      </w:r>
      <w:r w:rsidR="00FB767C">
        <w:t xml:space="preserve"> 000</w:t>
      </w:r>
      <w:r w:rsidR="005D1DA6">
        <w:t xml:space="preserve"> </w:t>
      </w:r>
      <w:r w:rsidRPr="00131C64">
        <w:t xml:space="preserve">Euros. </w:t>
      </w:r>
    </w:p>
    <w:p w14:paraId="7D17DC15" w14:textId="77777777" w:rsidR="00664CE3" w:rsidRPr="00131C64" w:rsidRDefault="00664CE3" w:rsidP="00DA5E49">
      <w:pPr>
        <w:pStyle w:val="Sansinterligne"/>
        <w:jc w:val="both"/>
      </w:pPr>
    </w:p>
    <w:p w14:paraId="17630638" w14:textId="77777777" w:rsidR="000C2AF4" w:rsidRDefault="00FB767C" w:rsidP="00DA5E49">
      <w:pPr>
        <w:pStyle w:val="Sansinterligne"/>
        <w:jc w:val="both"/>
      </w:pPr>
      <w:r>
        <w:t>Des</w:t>
      </w:r>
      <w:r w:rsidR="00414C0A">
        <w:t xml:space="preserve"> </w:t>
      </w:r>
      <w:r w:rsidR="000C2AF4" w:rsidRPr="00AB1CD0">
        <w:t>projets</w:t>
      </w:r>
      <w:r w:rsidR="000C2AF4" w:rsidRPr="00131C64">
        <w:t xml:space="preserve"> de reche</w:t>
      </w:r>
      <w:r w:rsidR="006516AB" w:rsidRPr="00131C64">
        <w:t>rche translationnelle, clinique</w:t>
      </w:r>
      <w:r w:rsidR="000C2AF4" w:rsidRPr="00131C64">
        <w:t>, ou</w:t>
      </w:r>
      <w:r w:rsidR="00061202">
        <w:t xml:space="preserve"> de médecine</w:t>
      </w:r>
      <w:r w:rsidR="000C2AF4" w:rsidRPr="00131C64">
        <w:t xml:space="preserve"> nucléaire seront financés à hauteur </w:t>
      </w:r>
      <w:r w:rsidR="006516AB" w:rsidRPr="00131C64">
        <w:t xml:space="preserve">de </w:t>
      </w:r>
      <w:r w:rsidR="00414C0A">
        <w:t xml:space="preserve">5 000, </w:t>
      </w:r>
      <w:r w:rsidR="000C2AF4" w:rsidRPr="00131C64">
        <w:t xml:space="preserve">10 000 euros, 20 000 euros </w:t>
      </w:r>
      <w:r w:rsidR="00F97C34">
        <w:t>ou</w:t>
      </w:r>
      <w:r w:rsidR="00F97C34" w:rsidRPr="00131C64">
        <w:t xml:space="preserve"> </w:t>
      </w:r>
      <w:r w:rsidR="000C2AF4" w:rsidRPr="00131C64">
        <w:t>30 000 euros. </w:t>
      </w:r>
    </w:p>
    <w:p w14:paraId="4CF25E19" w14:textId="77777777" w:rsidR="00F97810" w:rsidRDefault="00F97810" w:rsidP="00183215">
      <w:pPr>
        <w:pStyle w:val="Sansinterligne"/>
        <w:jc w:val="both"/>
      </w:pPr>
    </w:p>
    <w:p w14:paraId="0910B110" w14:textId="77777777" w:rsidR="0001425C" w:rsidRDefault="000B4549" w:rsidP="007E53AD">
      <w:pPr>
        <w:pStyle w:val="Sansinterligne"/>
        <w:jc w:val="both"/>
        <w:rPr>
          <w:b/>
          <w:u w:val="single"/>
        </w:rPr>
      </w:pPr>
      <w:r w:rsidRPr="000B4549">
        <w:rPr>
          <w:b/>
          <w:u w:val="single"/>
        </w:rPr>
        <w:t>JURY</w:t>
      </w:r>
    </w:p>
    <w:p w14:paraId="60656D54" w14:textId="77777777" w:rsidR="00531472" w:rsidRDefault="00AB1CD0" w:rsidP="00183215">
      <w:pPr>
        <w:pStyle w:val="Sansinterligne"/>
        <w:jc w:val="both"/>
      </w:pPr>
      <w:r w:rsidRPr="00AB1CD0">
        <w:t xml:space="preserve">Le jury est constitué des 2 présidents du Conseil Scientifique du GTE </w:t>
      </w:r>
      <w:r w:rsidR="00414C0A">
        <w:t xml:space="preserve">(sauf en cas d’implication dans un des projets évalués) </w:t>
      </w:r>
      <w:r w:rsidRPr="00AB1CD0">
        <w:t xml:space="preserve">et </w:t>
      </w:r>
      <w:r w:rsidR="009648B7" w:rsidRPr="00AB1CD0">
        <w:t>d</w:t>
      </w:r>
      <w:r w:rsidR="009648B7">
        <w:t>e 6</w:t>
      </w:r>
      <w:r w:rsidR="009648B7" w:rsidRPr="00AB1CD0">
        <w:t xml:space="preserve"> </w:t>
      </w:r>
      <w:r w:rsidRPr="00AB1CD0">
        <w:t>membre</w:t>
      </w:r>
      <w:r w:rsidR="009648B7">
        <w:t>s</w:t>
      </w:r>
      <w:r w:rsidRPr="00AB1CD0">
        <w:t xml:space="preserve"> </w:t>
      </w:r>
      <w:r w:rsidR="00C26CB8">
        <w:t>issu</w:t>
      </w:r>
      <w:r w:rsidR="009648B7">
        <w:t>s</w:t>
      </w:r>
      <w:r w:rsidR="00C26CB8">
        <w:t xml:space="preserve"> du CA </w:t>
      </w:r>
      <w:r w:rsidRPr="00AB1CD0">
        <w:t>représentatif des principales spécialités constituant le GTE</w:t>
      </w:r>
      <w:r w:rsidR="00414C0A">
        <w:t xml:space="preserve"> (endocrinologie, oncologie digestive, médecine nucléaire, biologie moléculaire, anatomo-pathologie, chirurgie)</w:t>
      </w:r>
      <w:r w:rsidRPr="00AB1CD0">
        <w:t xml:space="preserve">. </w:t>
      </w:r>
      <w:r w:rsidR="00C26CB8" w:rsidRPr="00AB1CD0">
        <w:t>Les membres du CA impliqués dans la constitution d’un dossier ne peuvent faire partie du jury.</w:t>
      </w:r>
      <w:r w:rsidR="00C26CB8">
        <w:t xml:space="preserve"> </w:t>
      </w:r>
      <w:r w:rsidR="00414C0A">
        <w:t xml:space="preserve">En cas de nécessité d’une expertise spécifique, un ou plusieurs membres issus d’une autre spécialité </w:t>
      </w:r>
      <w:r w:rsidR="00C26CB8">
        <w:t>et</w:t>
      </w:r>
      <w:r w:rsidR="009648B7">
        <w:t>/ou</w:t>
      </w:r>
      <w:r w:rsidR="00C26CB8">
        <w:t xml:space="preserve"> non membres du CA </w:t>
      </w:r>
      <w:r w:rsidR="00414C0A">
        <w:t xml:space="preserve">pourront être sollicités. La composition définitive du jury est définie au plus tard mi-juillet 2023 par les 2 présidents du Conseil scientifique. </w:t>
      </w:r>
      <w:r w:rsidRPr="00AB1CD0">
        <w:t xml:space="preserve">Les dossiers sont </w:t>
      </w:r>
      <w:r w:rsidR="009648B7">
        <w:t>not</w:t>
      </w:r>
      <w:r w:rsidR="009648B7" w:rsidRPr="00AB1CD0">
        <w:t xml:space="preserve">és </w:t>
      </w:r>
      <w:r w:rsidRPr="00AB1CD0">
        <w:t xml:space="preserve">selon leur pertinence par chaque membre du jury. La synthèse des </w:t>
      </w:r>
      <w:r w:rsidR="009648B7">
        <w:t>notes</w:t>
      </w:r>
      <w:r w:rsidRPr="00AB1CD0">
        <w:t xml:space="preserve"> est réalisée lors de la réunion du jury</w:t>
      </w:r>
      <w:r w:rsidR="005D1DA6">
        <w:t xml:space="preserve"> qui a lieu par visioconférence au cours du mois de septembre 2023</w:t>
      </w:r>
      <w:r w:rsidRPr="00AB1CD0">
        <w:t xml:space="preserve">. </w:t>
      </w:r>
      <w:r w:rsidR="00C26CB8" w:rsidRPr="00AB1CD0">
        <w:t xml:space="preserve">Les présidents du Conseil scientifique ont voix prépondérante. </w:t>
      </w:r>
    </w:p>
    <w:p w14:paraId="2E202A66" w14:textId="77777777" w:rsidR="004E795E" w:rsidRDefault="004E795E" w:rsidP="00183215">
      <w:pPr>
        <w:pStyle w:val="Sansinterligne"/>
        <w:jc w:val="both"/>
        <w:rPr>
          <w:b/>
          <w:u w:val="single"/>
        </w:rPr>
      </w:pPr>
    </w:p>
    <w:p w14:paraId="230760B3" w14:textId="77777777" w:rsidR="00FB767C" w:rsidRDefault="00FB767C" w:rsidP="00183215">
      <w:pPr>
        <w:pStyle w:val="Sansinterligne"/>
        <w:jc w:val="both"/>
        <w:rPr>
          <w:b/>
          <w:u w:val="single"/>
        </w:rPr>
      </w:pPr>
    </w:p>
    <w:p w14:paraId="6D157E1A" w14:textId="77777777" w:rsidR="00531472" w:rsidRPr="00031278" w:rsidRDefault="00031278" w:rsidP="00183215">
      <w:pPr>
        <w:pStyle w:val="Sansinterligne"/>
        <w:jc w:val="both"/>
        <w:rPr>
          <w:b/>
          <w:u w:val="single"/>
        </w:rPr>
      </w:pPr>
      <w:r w:rsidRPr="00031278">
        <w:rPr>
          <w:b/>
          <w:u w:val="single"/>
        </w:rPr>
        <w:t>CONSTITUTION DU DOSSIER</w:t>
      </w:r>
    </w:p>
    <w:p w14:paraId="6C93ABCC" w14:textId="77777777" w:rsidR="00531472" w:rsidRDefault="00531472" w:rsidP="00183215">
      <w:pPr>
        <w:pStyle w:val="Sansinterligne"/>
        <w:jc w:val="both"/>
      </w:pPr>
    </w:p>
    <w:p w14:paraId="783290CA" w14:textId="77777777" w:rsidR="00531472" w:rsidRPr="00031278" w:rsidRDefault="00531472" w:rsidP="00183215">
      <w:pPr>
        <w:pStyle w:val="Sansinterligne"/>
        <w:numPr>
          <w:ilvl w:val="0"/>
          <w:numId w:val="1"/>
        </w:numPr>
        <w:jc w:val="both"/>
        <w:rPr>
          <w:i/>
        </w:rPr>
      </w:pPr>
      <w:r w:rsidRPr="00031278">
        <w:rPr>
          <w:i/>
        </w:rPr>
        <w:t>Candidat</w:t>
      </w:r>
    </w:p>
    <w:p w14:paraId="46E993F0" w14:textId="77777777" w:rsidR="00531472" w:rsidRDefault="005D1D3C" w:rsidP="00183215">
      <w:pPr>
        <w:pStyle w:val="Sansinterligne"/>
        <w:numPr>
          <w:ilvl w:val="2"/>
          <w:numId w:val="1"/>
        </w:numPr>
        <w:jc w:val="both"/>
      </w:pPr>
      <w:r>
        <w:t>S</w:t>
      </w:r>
      <w:r w:rsidR="0089485B">
        <w:t>ans</w:t>
      </w:r>
      <w:r w:rsidR="00531472">
        <w:t xml:space="preserve"> limite d’âge,</w:t>
      </w:r>
    </w:p>
    <w:p w14:paraId="09DD3016" w14:textId="77777777" w:rsidR="00531472" w:rsidRPr="00664CE3" w:rsidRDefault="00531472" w:rsidP="00183215">
      <w:pPr>
        <w:pStyle w:val="Sansinterligne"/>
        <w:numPr>
          <w:ilvl w:val="2"/>
          <w:numId w:val="1"/>
        </w:numPr>
        <w:jc w:val="both"/>
        <w:rPr>
          <w:b/>
          <w:u w:val="single"/>
        </w:rPr>
      </w:pPr>
      <w:r w:rsidRPr="00664CE3">
        <w:rPr>
          <w:b/>
          <w:u w:val="single"/>
        </w:rPr>
        <w:t>Le candidat doit être membre du GTE ou, à défaut, avoir demandé son adhésion avant la soumission</w:t>
      </w:r>
      <w:r w:rsidR="005D1D3C" w:rsidRPr="00664CE3">
        <w:rPr>
          <w:b/>
          <w:u w:val="single"/>
        </w:rPr>
        <w:t>,</w:t>
      </w:r>
    </w:p>
    <w:p w14:paraId="058A83ED" w14:textId="77777777" w:rsidR="00531472" w:rsidRDefault="00531472" w:rsidP="00183215">
      <w:pPr>
        <w:pStyle w:val="Sansinterligne"/>
        <w:numPr>
          <w:ilvl w:val="2"/>
          <w:numId w:val="1"/>
        </w:numPr>
        <w:jc w:val="both"/>
      </w:pPr>
      <w:r>
        <w:t xml:space="preserve">Il s’engage à faire mention de la provenance de l’aide </w:t>
      </w:r>
      <w:r w:rsidR="00E1634F">
        <w:t xml:space="preserve">du GTE </w:t>
      </w:r>
      <w:r>
        <w:t>dans toute publication orale ou écrite et à présenter ses résultats lors du Con</w:t>
      </w:r>
      <w:r w:rsidR="00A401E8">
        <w:t>grès National des Tumeurs Neuro</w:t>
      </w:r>
      <w:r>
        <w:t>endocrines du GTE à la demande du Conseil d’Administration.</w:t>
      </w:r>
    </w:p>
    <w:p w14:paraId="2DF3DCF6" w14:textId="77777777" w:rsidR="00031278" w:rsidRDefault="00031278" w:rsidP="00183215">
      <w:pPr>
        <w:pStyle w:val="Sansinterligne"/>
        <w:jc w:val="both"/>
      </w:pPr>
    </w:p>
    <w:p w14:paraId="7F70963D" w14:textId="77777777" w:rsidR="00031278" w:rsidRPr="00031278" w:rsidRDefault="00031278" w:rsidP="00183215">
      <w:pPr>
        <w:pStyle w:val="Sansinterligne"/>
        <w:numPr>
          <w:ilvl w:val="0"/>
          <w:numId w:val="1"/>
        </w:numPr>
        <w:jc w:val="both"/>
        <w:rPr>
          <w:i/>
        </w:rPr>
      </w:pPr>
      <w:r w:rsidRPr="00031278">
        <w:rPr>
          <w:i/>
        </w:rPr>
        <w:t>Thématique</w:t>
      </w:r>
    </w:p>
    <w:p w14:paraId="1D40B04D" w14:textId="77777777" w:rsidR="00031278" w:rsidRDefault="00031278" w:rsidP="00183215">
      <w:pPr>
        <w:pStyle w:val="Sansinterligne"/>
        <w:numPr>
          <w:ilvl w:val="2"/>
          <w:numId w:val="1"/>
        </w:numPr>
        <w:jc w:val="both"/>
      </w:pPr>
      <w:r>
        <w:t>Tumeurs</w:t>
      </w:r>
      <w:r w:rsidR="00A401E8">
        <w:t xml:space="preserve"> neuro</w:t>
      </w:r>
      <w:r>
        <w:t>endocrines de toute localisation,</w:t>
      </w:r>
    </w:p>
    <w:p w14:paraId="55B8437A" w14:textId="77777777" w:rsidR="00031278" w:rsidRDefault="00517B7F" w:rsidP="00183215">
      <w:pPr>
        <w:pStyle w:val="Sansinterligne"/>
        <w:numPr>
          <w:ilvl w:val="2"/>
          <w:numId w:val="1"/>
        </w:numPr>
        <w:jc w:val="both"/>
      </w:pPr>
      <w:r>
        <w:t>L</w:t>
      </w:r>
      <w:r w:rsidR="00031278">
        <w:t xml:space="preserve">es projets ne concernent pas les cancers thyroïdiens hors CMT, les tumeurs hypophysaires, </w:t>
      </w:r>
      <w:r w:rsidR="005D1DA6">
        <w:t>les tumeurs corticosurrénaliennes</w:t>
      </w:r>
    </w:p>
    <w:p w14:paraId="1901806E" w14:textId="77777777" w:rsidR="00B3251A" w:rsidRDefault="00031278" w:rsidP="00183215">
      <w:pPr>
        <w:pStyle w:val="Sansinterligne"/>
        <w:numPr>
          <w:ilvl w:val="2"/>
          <w:numId w:val="1"/>
        </w:numPr>
        <w:jc w:val="both"/>
      </w:pPr>
      <w:r>
        <w:t xml:space="preserve">Recherche </w:t>
      </w:r>
      <w:r w:rsidR="0089485B">
        <w:t xml:space="preserve">fondamentale, </w:t>
      </w:r>
      <w:r>
        <w:t>clinique ou préclinique.</w:t>
      </w:r>
      <w:r w:rsidR="005D1D3C">
        <w:t xml:space="preserve"> </w:t>
      </w:r>
    </w:p>
    <w:p w14:paraId="69A8BF05" w14:textId="77777777" w:rsidR="00B3251A" w:rsidRDefault="00B3251A" w:rsidP="00183215">
      <w:pPr>
        <w:pStyle w:val="Sansinterligne"/>
        <w:jc w:val="both"/>
      </w:pPr>
    </w:p>
    <w:p w14:paraId="09B51277" w14:textId="77777777" w:rsidR="00B3251A" w:rsidRPr="00B3251A" w:rsidRDefault="00B3251A" w:rsidP="00183215">
      <w:pPr>
        <w:pStyle w:val="Sansinterligne"/>
        <w:numPr>
          <w:ilvl w:val="0"/>
          <w:numId w:val="1"/>
        </w:numPr>
        <w:jc w:val="both"/>
        <w:rPr>
          <w:i/>
        </w:rPr>
      </w:pPr>
      <w:r w:rsidRPr="00B3251A">
        <w:rPr>
          <w:i/>
        </w:rPr>
        <w:t>Soumission</w:t>
      </w:r>
    </w:p>
    <w:p w14:paraId="02920513" w14:textId="77777777" w:rsidR="005D1D3C" w:rsidRDefault="005D1D3C" w:rsidP="00183215">
      <w:pPr>
        <w:pStyle w:val="Sansinterligne"/>
        <w:numPr>
          <w:ilvl w:val="1"/>
          <w:numId w:val="1"/>
        </w:numPr>
        <w:jc w:val="both"/>
      </w:pPr>
      <w:r>
        <w:t xml:space="preserve">La soumission se fait exclusivement par voie électronique. </w:t>
      </w:r>
    </w:p>
    <w:p w14:paraId="36D952F7" w14:textId="77777777" w:rsidR="005D1D3C" w:rsidRDefault="005D1D3C" w:rsidP="006B12FD">
      <w:pPr>
        <w:pStyle w:val="Sansinterligne"/>
        <w:ind w:left="360"/>
        <w:jc w:val="both"/>
      </w:pPr>
    </w:p>
    <w:p w14:paraId="4A5095E3" w14:textId="77777777" w:rsidR="00B3251A" w:rsidRDefault="00B3251A" w:rsidP="00183215">
      <w:pPr>
        <w:pStyle w:val="Sansinterligne"/>
        <w:numPr>
          <w:ilvl w:val="1"/>
          <w:numId w:val="1"/>
        </w:numPr>
        <w:jc w:val="both"/>
      </w:pPr>
      <w:r>
        <w:t xml:space="preserve">Le dossier doit tenir en un seul document numérique comprenant tous les éléments demandés, et doit être envoyé par </w:t>
      </w:r>
      <w:r w:rsidR="005D1D3C">
        <w:t>e-</w:t>
      </w:r>
      <w:r>
        <w:t xml:space="preserve">mail, en document attaché, au secrétariat du GTE. </w:t>
      </w:r>
    </w:p>
    <w:p w14:paraId="1093133D" w14:textId="77777777" w:rsidR="00B3251A" w:rsidRDefault="00B3251A" w:rsidP="00183215">
      <w:pPr>
        <w:pStyle w:val="Sansinterligne"/>
        <w:jc w:val="both"/>
      </w:pPr>
    </w:p>
    <w:p w14:paraId="7555C29B" w14:textId="77777777" w:rsidR="00B3251A" w:rsidRDefault="00B3251A" w:rsidP="00183215">
      <w:pPr>
        <w:pStyle w:val="Sansinterligne"/>
        <w:numPr>
          <w:ilvl w:val="1"/>
          <w:numId w:val="1"/>
        </w:numPr>
        <w:jc w:val="both"/>
      </w:pPr>
      <w:r>
        <w:t xml:space="preserve">Le dossier </w:t>
      </w:r>
      <w:r w:rsidR="005D1D3C">
        <w:t xml:space="preserve">(joint) doit être </w:t>
      </w:r>
      <w:r>
        <w:t>rédigé selon les recommandations</w:t>
      </w:r>
      <w:r w:rsidR="005D1D3C">
        <w:t>.</w:t>
      </w:r>
    </w:p>
    <w:p w14:paraId="76179E08" w14:textId="77777777" w:rsidR="00B3251A" w:rsidRDefault="00B3251A" w:rsidP="00183215">
      <w:pPr>
        <w:pStyle w:val="Sansinterligne"/>
        <w:jc w:val="both"/>
      </w:pPr>
    </w:p>
    <w:p w14:paraId="03167E23" w14:textId="77777777" w:rsidR="00B3251A" w:rsidRPr="00B3251A" w:rsidRDefault="00565683" w:rsidP="00183215">
      <w:pPr>
        <w:pStyle w:val="Sansinterligne"/>
        <w:jc w:val="both"/>
        <w:rPr>
          <w:b/>
          <w:u w:val="single"/>
        </w:rPr>
      </w:pPr>
      <w:r>
        <w:rPr>
          <w:b/>
          <w:u w:val="single"/>
        </w:rPr>
        <w:t xml:space="preserve">CALENDRIER </w:t>
      </w:r>
      <w:r w:rsidR="00C32273">
        <w:rPr>
          <w:b/>
          <w:u w:val="single"/>
        </w:rPr>
        <w:t>2023</w:t>
      </w:r>
    </w:p>
    <w:p w14:paraId="10F1C77B" w14:textId="77777777" w:rsidR="00031278" w:rsidRDefault="00B3251A" w:rsidP="00183215">
      <w:pPr>
        <w:pStyle w:val="Sansinterligne"/>
        <w:jc w:val="both"/>
      </w:pPr>
      <w:r>
        <w:tab/>
      </w:r>
      <w:r w:rsidR="00031278">
        <w:tab/>
      </w:r>
    </w:p>
    <w:p w14:paraId="267E6718" w14:textId="77777777" w:rsidR="00D33D6B" w:rsidRDefault="00B3251A" w:rsidP="00183215">
      <w:pPr>
        <w:pStyle w:val="Sansinterligne"/>
        <w:numPr>
          <w:ilvl w:val="0"/>
          <w:numId w:val="2"/>
        </w:numPr>
        <w:jc w:val="both"/>
      </w:pPr>
      <w:r>
        <w:t xml:space="preserve">Date de mise en ligne : </w:t>
      </w:r>
      <w:r w:rsidR="003C192C">
        <w:rPr>
          <w:color w:val="FF0000"/>
        </w:rPr>
        <w:t xml:space="preserve">24 Avril </w:t>
      </w:r>
      <w:r w:rsidR="00FB767C">
        <w:rPr>
          <w:color w:val="FF0000"/>
        </w:rPr>
        <w:t>2023</w:t>
      </w:r>
      <w:r>
        <w:t xml:space="preserve">, sur le site internet du GTE : </w:t>
      </w:r>
      <w:hyperlink r:id="rId8" w:history="1">
        <w:r w:rsidRPr="0087400A">
          <w:rPr>
            <w:rStyle w:val="Lienhypertexte"/>
          </w:rPr>
          <w:t>http://www.reseau-gte.org</w:t>
        </w:r>
      </w:hyperlink>
    </w:p>
    <w:p w14:paraId="5A45D10B" w14:textId="77777777" w:rsidR="00B3251A" w:rsidRDefault="00B3251A" w:rsidP="00183215">
      <w:pPr>
        <w:pStyle w:val="Sansinterligne"/>
        <w:jc w:val="both"/>
      </w:pPr>
    </w:p>
    <w:p w14:paraId="43717E38" w14:textId="77777777" w:rsidR="00926632" w:rsidRDefault="00926632" w:rsidP="00183215">
      <w:pPr>
        <w:pStyle w:val="Sansinterligne"/>
        <w:numPr>
          <w:ilvl w:val="0"/>
          <w:numId w:val="2"/>
        </w:numPr>
        <w:jc w:val="both"/>
      </w:pPr>
      <w:r>
        <w:t xml:space="preserve">Date limite de dépôt des demandes : </w:t>
      </w:r>
      <w:r w:rsidRPr="00404D60">
        <w:t xml:space="preserve">le </w:t>
      </w:r>
      <w:r w:rsidR="005D1DA6">
        <w:t>jeudi 29 juin 2023</w:t>
      </w:r>
      <w:r>
        <w:t xml:space="preserve"> à minuit,</w:t>
      </w:r>
    </w:p>
    <w:p w14:paraId="74040168" w14:textId="77777777" w:rsidR="00926632" w:rsidRDefault="00926632" w:rsidP="00183215">
      <w:pPr>
        <w:pStyle w:val="Sansinterligne"/>
        <w:jc w:val="both"/>
      </w:pPr>
    </w:p>
    <w:p w14:paraId="58B6F588" w14:textId="77777777" w:rsidR="00926632" w:rsidRPr="0046700F" w:rsidRDefault="00926632" w:rsidP="00183215">
      <w:pPr>
        <w:pStyle w:val="Sansinterligne"/>
        <w:numPr>
          <w:ilvl w:val="0"/>
          <w:numId w:val="2"/>
        </w:numPr>
        <w:jc w:val="both"/>
      </w:pPr>
      <w:r>
        <w:t xml:space="preserve">Adresser le dossier au secrétariat du GTE, à l’adresse suivante : </w:t>
      </w:r>
      <w:hyperlink r:id="rId9" w:history="1">
        <w:r w:rsidR="00E15D91" w:rsidRPr="003811B1">
          <w:rPr>
            <w:rStyle w:val="Lienhypertexte"/>
          </w:rPr>
          <w:t>secretariatgte@gmail.com</w:t>
        </w:r>
      </w:hyperlink>
    </w:p>
    <w:p w14:paraId="7DF63AE5" w14:textId="77777777" w:rsidR="00C01FC2" w:rsidRDefault="00C01FC2" w:rsidP="00183215">
      <w:pPr>
        <w:pStyle w:val="Sansinterligne"/>
        <w:jc w:val="both"/>
      </w:pPr>
    </w:p>
    <w:p w14:paraId="6A3E50E2" w14:textId="77777777" w:rsidR="00926632" w:rsidRDefault="00926632" w:rsidP="00183215">
      <w:pPr>
        <w:pStyle w:val="Sansinterligne"/>
        <w:numPr>
          <w:ilvl w:val="0"/>
          <w:numId w:val="2"/>
        </w:numPr>
        <w:jc w:val="both"/>
      </w:pPr>
      <w:r>
        <w:t>Remise officielle de la bourse lors du Congrès National des Tumeurs Neuro-endocrines du GTE le</w:t>
      </w:r>
      <w:r w:rsidR="00404D60">
        <w:t xml:space="preserve">s </w:t>
      </w:r>
      <w:r w:rsidR="005D1DA6">
        <w:t>16 et 17 novembre 2023</w:t>
      </w:r>
      <w:r w:rsidR="0001425C">
        <w:t xml:space="preserve"> </w:t>
      </w:r>
      <w:r w:rsidR="00C01FC2">
        <w:t>à Paris</w:t>
      </w:r>
      <w:r>
        <w:t>.</w:t>
      </w:r>
      <w:r w:rsidR="005D1DA6">
        <w:t xml:space="preserve"> Le candidat s’engage à être présent lors du congrès et à présenter </w:t>
      </w:r>
      <w:r w:rsidR="00C32273">
        <w:t>s</w:t>
      </w:r>
      <w:r w:rsidR="005D1DA6">
        <w:t>es résultats lors du congrès du GTE ayant lieu 2 années après l’obtention de la bourse</w:t>
      </w:r>
      <w:r w:rsidR="00C32273">
        <w:t>, même si ceux-ci ne sont pas encore finalisés</w:t>
      </w:r>
      <w:r w:rsidR="005D1DA6">
        <w:t>.</w:t>
      </w:r>
    </w:p>
    <w:p w14:paraId="73B1EB4E" w14:textId="77777777" w:rsidR="004A61C5" w:rsidRDefault="004A61C5" w:rsidP="00183215">
      <w:pPr>
        <w:pStyle w:val="Paragraphedeliste"/>
        <w:jc w:val="both"/>
      </w:pPr>
    </w:p>
    <w:p w14:paraId="0B9CFD2F" w14:textId="77777777" w:rsidR="004E5FA6" w:rsidRDefault="004E5FA6" w:rsidP="002C4035">
      <w:pPr>
        <w:pStyle w:val="Paragraphedeliste"/>
        <w:ind w:left="0"/>
        <w:jc w:val="both"/>
      </w:pPr>
    </w:p>
    <w:p w14:paraId="20A9B2A4" w14:textId="77777777" w:rsidR="003C192C" w:rsidRDefault="003C192C" w:rsidP="002C4035">
      <w:pPr>
        <w:pStyle w:val="Paragraphedeliste"/>
        <w:ind w:left="0"/>
        <w:jc w:val="both"/>
      </w:pPr>
    </w:p>
    <w:p w14:paraId="29370AC2" w14:textId="77777777" w:rsidR="003C192C" w:rsidRDefault="003C192C" w:rsidP="002C4035">
      <w:pPr>
        <w:pStyle w:val="Paragraphedeliste"/>
        <w:ind w:left="0"/>
        <w:jc w:val="both"/>
      </w:pPr>
    </w:p>
    <w:p w14:paraId="3FA46B66" w14:textId="77777777" w:rsidR="003C192C" w:rsidRDefault="003C192C" w:rsidP="002C4035">
      <w:pPr>
        <w:pStyle w:val="Paragraphedeliste"/>
        <w:ind w:left="0"/>
        <w:jc w:val="both"/>
      </w:pPr>
    </w:p>
    <w:p w14:paraId="21B9075E" w14:textId="77777777" w:rsidR="003C192C" w:rsidRDefault="003C192C" w:rsidP="002C4035">
      <w:pPr>
        <w:pStyle w:val="Paragraphedeliste"/>
        <w:ind w:left="0"/>
        <w:jc w:val="both"/>
      </w:pPr>
    </w:p>
    <w:p w14:paraId="525C566C" w14:textId="77777777" w:rsidR="00CE1504" w:rsidRDefault="00CE1504" w:rsidP="00183215">
      <w:pPr>
        <w:pStyle w:val="Paragraphedeliste"/>
        <w:jc w:val="both"/>
      </w:pPr>
    </w:p>
    <w:p w14:paraId="3B6C4CB2" w14:textId="77777777" w:rsidR="00CE1504" w:rsidRDefault="00CE1504" w:rsidP="00CE150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 w:line="240" w:lineRule="auto"/>
        <w:jc w:val="center"/>
      </w:pPr>
    </w:p>
    <w:p w14:paraId="44C70BE0" w14:textId="77777777" w:rsidR="00CE1504" w:rsidRPr="009B4B87" w:rsidRDefault="002C4035" w:rsidP="00CE150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 w:line="240" w:lineRule="auto"/>
        <w:jc w:val="center"/>
      </w:pPr>
      <w:r>
        <w:t>PRIX</w:t>
      </w:r>
      <w:r w:rsidR="00CE1504" w:rsidRPr="009B4B87">
        <w:t xml:space="preserve"> DE RECHERCHE</w:t>
      </w:r>
    </w:p>
    <w:p w14:paraId="231F6798" w14:textId="77777777" w:rsidR="00CE1504" w:rsidRPr="009B4B87" w:rsidRDefault="00CE1504" w:rsidP="00CE150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 w:line="240" w:lineRule="auto"/>
        <w:jc w:val="center"/>
      </w:pPr>
      <w:r w:rsidRPr="009B4B87">
        <w:t xml:space="preserve">DU GROUPE D’ETUDES DES TUMEURS </w:t>
      </w:r>
      <w:r>
        <w:t>NEURO-</w:t>
      </w:r>
      <w:r w:rsidRPr="009B4B87">
        <w:t>ENDOCRINES (GTE)</w:t>
      </w:r>
    </w:p>
    <w:p w14:paraId="06D5F62F" w14:textId="77777777" w:rsidR="00CE1504" w:rsidRDefault="00CE1504" w:rsidP="00CE150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 w:line="240" w:lineRule="auto"/>
        <w:jc w:val="center"/>
      </w:pPr>
      <w:r>
        <w:t xml:space="preserve">Fiche de candidature </w:t>
      </w:r>
      <w:r w:rsidR="00C32273">
        <w:t>2023</w:t>
      </w:r>
    </w:p>
    <w:p w14:paraId="595212E2" w14:textId="77777777" w:rsidR="00CE1504" w:rsidRDefault="00CE1504" w:rsidP="00CE1504">
      <w:pPr>
        <w:pStyle w:val="Sansinterligne"/>
      </w:pPr>
    </w:p>
    <w:p w14:paraId="3CAB4F94" w14:textId="77777777" w:rsidR="00CE1504" w:rsidRDefault="00CE1504" w:rsidP="00CE1504">
      <w:pPr>
        <w:pStyle w:val="Sansinterligne"/>
      </w:pPr>
    </w:p>
    <w:p w14:paraId="1318B4B0" w14:textId="77777777" w:rsidR="00CE1504" w:rsidRDefault="00CE1504" w:rsidP="00CE1504">
      <w:pPr>
        <w:pStyle w:val="Sansinterligne"/>
      </w:pPr>
      <w:r>
        <w:t>Les dossiers doivent être adressés par voie électronique directement au secrétariat du GTE (</w:t>
      </w:r>
      <w:hyperlink r:id="rId10" w:history="1">
        <w:r w:rsidR="00E15D91" w:rsidRPr="003811B1">
          <w:rPr>
            <w:rStyle w:val="Lienhypertexte"/>
          </w:rPr>
          <w:t>secretariatgte@gmail.com</w:t>
        </w:r>
      </w:hyperlink>
      <w:r>
        <w:t>). Le secrétariat du GTE se charge de transmettre tous les dossiers aux membres du jury.</w:t>
      </w:r>
    </w:p>
    <w:p w14:paraId="35D88833" w14:textId="77777777" w:rsidR="00CE1504" w:rsidRDefault="00CE1504" w:rsidP="00CE1504">
      <w:pPr>
        <w:pStyle w:val="Sansinterligne"/>
      </w:pPr>
    </w:p>
    <w:p w14:paraId="4EEDD236" w14:textId="77777777" w:rsidR="00CE1504" w:rsidRDefault="00CE1504" w:rsidP="00CE1504">
      <w:pPr>
        <w:pStyle w:val="Sansinterligne"/>
      </w:pPr>
      <w:r>
        <w:t xml:space="preserve">Le dossier doit être composé de la fiche de candidature et du projet de recherche rédigé selon les recommandations </w:t>
      </w:r>
      <w:r w:rsidR="00427CBA">
        <w:t>suivantes</w:t>
      </w:r>
    </w:p>
    <w:p w14:paraId="14A6389D" w14:textId="77777777" w:rsidR="00CE1504" w:rsidRDefault="00CE1504" w:rsidP="00CE1504">
      <w:pPr>
        <w:pStyle w:val="Sansinterligne"/>
      </w:pPr>
    </w:p>
    <w:p w14:paraId="47D68E17" w14:textId="77777777" w:rsidR="00CE1504" w:rsidRDefault="00CE1504" w:rsidP="00CE1504">
      <w:pPr>
        <w:pStyle w:val="Sansinterligne"/>
      </w:pPr>
      <w:r>
        <w:t xml:space="preserve">Les dossiers doivent être reçus au plus tard le </w:t>
      </w:r>
      <w:r w:rsidR="005D1DA6">
        <w:t>29 juin 2023</w:t>
      </w:r>
      <w:r w:rsidR="0001425C">
        <w:t xml:space="preserve"> </w:t>
      </w:r>
      <w:r>
        <w:t>à minuit pour être pris en compte.</w:t>
      </w:r>
    </w:p>
    <w:p w14:paraId="0D15E4E5" w14:textId="77777777" w:rsidR="00CE1504" w:rsidRDefault="00CE1504" w:rsidP="00CE1504">
      <w:pPr>
        <w:pStyle w:val="Sansinterligne"/>
      </w:pPr>
    </w:p>
    <w:p w14:paraId="1BFAE52F" w14:textId="77777777" w:rsidR="00CE1504" w:rsidRDefault="00CE1504" w:rsidP="00CE1504">
      <w:pPr>
        <w:pStyle w:val="Sansinterligne"/>
      </w:pPr>
    </w:p>
    <w:p w14:paraId="0336F433" w14:textId="77777777" w:rsidR="00CE1504" w:rsidRPr="00DC7A3F" w:rsidRDefault="00CE1504" w:rsidP="00CE150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</w:rPr>
      </w:pPr>
      <w:r w:rsidRPr="00DC7A3F">
        <w:rPr>
          <w:b/>
        </w:rPr>
        <w:t>ETAT CIVIL DU CANDIDAT</w:t>
      </w:r>
    </w:p>
    <w:p w14:paraId="6E42FDE0" w14:textId="77777777" w:rsidR="00CE1504" w:rsidRDefault="00CE1504" w:rsidP="00CE1504">
      <w:pPr>
        <w:pStyle w:val="Sansinterlign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Titre : </w:t>
      </w:r>
      <w:r>
        <w:tab/>
      </w:r>
      <w:bookmarkStart w:id="0" w:name="Texte1"/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  <w:r>
        <w:fldChar w:fldCharType="begin">
          <w:ffData>
            <w:name w:val="Texte7"/>
            <w:enabled/>
            <w:calcOnExit w:val="0"/>
            <w:textInput/>
          </w:ffData>
        </w:fldChar>
      </w:r>
      <w:bookmarkStart w:id="1" w:name="Texte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  <w:r>
        <w:tab/>
      </w:r>
      <w:r>
        <w:tab/>
      </w:r>
      <w:r>
        <w:tab/>
        <w:t xml:space="preserve">Nom : </w:t>
      </w:r>
      <w:r>
        <w:fldChar w:fldCharType="begin">
          <w:ffData>
            <w:name w:val="Texte2"/>
            <w:enabled/>
            <w:calcOnExit w:val="0"/>
            <w:textInput/>
          </w:ffData>
        </w:fldChar>
      </w:r>
      <w:bookmarkStart w:id="2" w:name="Texte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  <w:r>
        <w:fldChar w:fldCharType="begin">
          <w:ffData>
            <w:name w:val="Texte8"/>
            <w:enabled/>
            <w:calcOnExit w:val="0"/>
            <w:textInput/>
          </w:ffData>
        </w:fldChar>
      </w:r>
      <w:bookmarkStart w:id="3" w:name="Texte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1B1260CF" w14:textId="77777777" w:rsidR="00CE1504" w:rsidRDefault="00CE1504" w:rsidP="00CE1504">
      <w:pPr>
        <w:pStyle w:val="Sansinterlign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Prénom : </w:t>
      </w:r>
      <w:r>
        <w:fldChar w:fldCharType="begin">
          <w:ffData>
            <w:name w:val="Texte3"/>
            <w:enabled/>
            <w:calcOnExit w:val="0"/>
            <w:textInput/>
          </w:ffData>
        </w:fldChar>
      </w:r>
      <w:bookmarkStart w:id="4" w:name="Texte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  <w:r>
        <w:tab/>
      </w:r>
      <w:r>
        <w:fldChar w:fldCharType="begin">
          <w:ffData>
            <w:name w:val="Texte9"/>
            <w:enabled/>
            <w:calcOnExit w:val="0"/>
            <w:textInput/>
          </w:ffData>
        </w:fldChar>
      </w:r>
      <w:bookmarkStart w:id="5" w:name="Texte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  <w:r>
        <w:tab/>
      </w:r>
      <w:r>
        <w:tab/>
      </w:r>
      <w:r>
        <w:tab/>
      </w:r>
    </w:p>
    <w:p w14:paraId="2B1894EE" w14:textId="77777777" w:rsidR="00CE1504" w:rsidRDefault="00CE1504" w:rsidP="00CE1504">
      <w:pPr>
        <w:pStyle w:val="Sansinterlign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Date de naissance : </w:t>
      </w:r>
      <w:r>
        <w:fldChar w:fldCharType="begin">
          <w:ffData>
            <w:name w:val="Texte11"/>
            <w:enabled/>
            <w:calcOnExit w:val="0"/>
            <w:textInput/>
          </w:ffData>
        </w:fldChar>
      </w:r>
      <w:bookmarkStart w:id="6" w:name="Texte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  <w:r>
        <w:tab/>
      </w:r>
      <w:r>
        <w:tab/>
      </w:r>
    </w:p>
    <w:p w14:paraId="69163CFC" w14:textId="77777777" w:rsidR="00CE1504" w:rsidRDefault="00CE1504" w:rsidP="00CE1504">
      <w:pPr>
        <w:pStyle w:val="Sansinterlign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Fonction actuellement occupée : </w:t>
      </w:r>
      <w:r>
        <w:fldChar w:fldCharType="begin">
          <w:ffData>
            <w:name w:val="Texte13"/>
            <w:enabled/>
            <w:calcOnExit w:val="0"/>
            <w:textInput/>
          </w:ffData>
        </w:fldChar>
      </w:r>
      <w:bookmarkStart w:id="7" w:name="Texte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  <w:r>
        <w:tab/>
      </w:r>
      <w:r>
        <w:tab/>
      </w:r>
      <w:r>
        <w:tab/>
      </w:r>
      <w:r>
        <w:tab/>
        <w:t xml:space="preserve">Jusqu’à : </w:t>
      </w:r>
      <w:r>
        <w:fldChar w:fldCharType="begin">
          <w:ffData>
            <w:name w:val="Texte14"/>
            <w:enabled/>
            <w:calcOnExit w:val="0"/>
            <w:textInput/>
          </w:ffData>
        </w:fldChar>
      </w:r>
      <w:bookmarkStart w:id="8" w:name="Texte1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14:paraId="152E772D" w14:textId="77777777" w:rsidR="00CE1504" w:rsidRDefault="00CE1504" w:rsidP="00CE1504">
      <w:pPr>
        <w:pStyle w:val="Sansinterlign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Adresse professionnelle : </w:t>
      </w:r>
      <w:r>
        <w:fldChar w:fldCharType="begin">
          <w:ffData>
            <w:name w:val="Texte15"/>
            <w:enabled/>
            <w:calcOnExit w:val="0"/>
            <w:textInput/>
          </w:ffData>
        </w:fldChar>
      </w:r>
      <w:bookmarkStart w:id="9" w:name="Texte1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14:paraId="329EB4D8" w14:textId="77777777" w:rsidR="00CE1504" w:rsidRDefault="00CE1504" w:rsidP="00CE1504">
      <w:pPr>
        <w:pStyle w:val="Sansinterlign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</w:p>
    <w:p w14:paraId="0D8C7E7D" w14:textId="77777777" w:rsidR="00CE1504" w:rsidRDefault="00CE1504" w:rsidP="00CE1504">
      <w:pPr>
        <w:pStyle w:val="Sansinterlign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Code Postal : </w:t>
      </w:r>
      <w:r>
        <w:fldChar w:fldCharType="begin">
          <w:ffData>
            <w:name w:val="Texte16"/>
            <w:enabled/>
            <w:calcOnExit w:val="0"/>
            <w:textInput/>
          </w:ffData>
        </w:fldChar>
      </w:r>
      <w:bookmarkStart w:id="10" w:name="Texte1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  <w:r>
        <w:tab/>
      </w:r>
      <w:r>
        <w:tab/>
      </w:r>
      <w:r>
        <w:tab/>
        <w:t xml:space="preserve">Ville : </w:t>
      </w:r>
      <w:r>
        <w:fldChar w:fldCharType="begin">
          <w:ffData>
            <w:name w:val="Texte17"/>
            <w:enabled/>
            <w:calcOnExit w:val="0"/>
            <w:textInput/>
          </w:ffData>
        </w:fldChar>
      </w:r>
      <w:bookmarkStart w:id="11" w:name="Texte1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</w:p>
    <w:p w14:paraId="61DD47D7" w14:textId="77777777" w:rsidR="00CE1504" w:rsidRDefault="00CE1504" w:rsidP="00CE1504">
      <w:pPr>
        <w:pStyle w:val="Sansinterlign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Téléphone : </w:t>
      </w:r>
      <w:r>
        <w:fldChar w:fldCharType="begin">
          <w:ffData>
            <w:name w:val="Texte18"/>
            <w:enabled/>
            <w:calcOnExit w:val="0"/>
            <w:textInput/>
          </w:ffData>
        </w:fldChar>
      </w:r>
      <w:bookmarkStart w:id="12" w:name="Texte1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  <w:r>
        <w:tab/>
      </w:r>
      <w:r>
        <w:tab/>
      </w:r>
      <w:r>
        <w:tab/>
        <w:t xml:space="preserve">Mobile : </w:t>
      </w:r>
      <w:r>
        <w:fldChar w:fldCharType="begin">
          <w:ffData>
            <w:name w:val="Texte19"/>
            <w:enabled/>
            <w:calcOnExit w:val="0"/>
            <w:textInput/>
          </w:ffData>
        </w:fldChar>
      </w:r>
      <w:bookmarkStart w:id="13" w:name="Texte1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</w:p>
    <w:p w14:paraId="0119F96C" w14:textId="77777777" w:rsidR="00CE1504" w:rsidRDefault="00CE1504" w:rsidP="00CE1504">
      <w:pPr>
        <w:pStyle w:val="Sansinterlign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E mail :  </w:t>
      </w:r>
      <w:r>
        <w:fldChar w:fldCharType="begin">
          <w:ffData>
            <w:name w:val="Texte20"/>
            <w:enabled/>
            <w:calcOnExit w:val="0"/>
            <w:textInput/>
          </w:ffData>
        </w:fldChar>
      </w:r>
      <w:bookmarkStart w:id="14" w:name="Texte2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</w:p>
    <w:p w14:paraId="5C825071" w14:textId="77777777" w:rsidR="00CE1504" w:rsidRDefault="00CE1504" w:rsidP="00CE1504">
      <w:pPr>
        <w:pStyle w:val="Sansinterlign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Membre du GTE depuis l’année : </w:t>
      </w:r>
      <w:r>
        <w:fldChar w:fldCharType="begin">
          <w:ffData>
            <w:name w:val="Texte21"/>
            <w:enabled/>
            <w:calcOnExit w:val="0"/>
            <w:textInput/>
          </w:ffData>
        </w:fldChar>
      </w:r>
      <w:bookmarkStart w:id="15" w:name="Texte2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</w:p>
    <w:p w14:paraId="0E54DF57" w14:textId="77777777" w:rsidR="00CE1504" w:rsidRDefault="00CE1504" w:rsidP="00CE1504">
      <w:pPr>
        <w:pStyle w:val="Sansinterligne"/>
      </w:pPr>
    </w:p>
    <w:p w14:paraId="6908B4D7" w14:textId="77777777" w:rsidR="00CE1504" w:rsidRPr="00926632" w:rsidRDefault="00CE1504" w:rsidP="00CE1504">
      <w:pPr>
        <w:pStyle w:val="Sansinterligne"/>
      </w:pPr>
    </w:p>
    <w:p w14:paraId="0E0E8AB4" w14:textId="77777777" w:rsidR="00CE1504" w:rsidRPr="00DC7A3F" w:rsidRDefault="00CE1504" w:rsidP="00CE1504">
      <w:pPr>
        <w:pStyle w:val="Sansinterligne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i/>
          <w:color w:val="FF0000"/>
        </w:rPr>
      </w:pPr>
      <w:r w:rsidRPr="00DC7A3F">
        <w:rPr>
          <w:b/>
          <w:i/>
          <w:color w:val="FF0000"/>
        </w:rPr>
        <w:t>Si non membre, je m’engage, sur l’honneur, à déposer une demande d’adhésion auprès du secrétariat du GTE, avant la soumission de ce dossier de candidature.</w:t>
      </w:r>
    </w:p>
    <w:p w14:paraId="5EEBD2C3" w14:textId="77777777" w:rsidR="00CE1504" w:rsidRPr="00DC7A3F" w:rsidRDefault="00CE1504" w:rsidP="00CE1504">
      <w:pPr>
        <w:pStyle w:val="Sansinterligne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i/>
          <w:color w:val="FF0000"/>
        </w:rPr>
      </w:pPr>
      <w:r w:rsidRPr="00DC7A3F">
        <w:rPr>
          <w:b/>
          <w:i/>
          <w:color w:val="FF0000"/>
        </w:rPr>
        <w:t xml:space="preserve">Le document est en ligne sur le site du GTE : </w:t>
      </w:r>
      <w:hyperlink r:id="rId11" w:history="1">
        <w:r w:rsidRPr="00DC7A3F">
          <w:rPr>
            <w:rStyle w:val="Lienhypertexte"/>
            <w:b/>
            <w:i/>
            <w:color w:val="FF0000"/>
          </w:rPr>
          <w:t>http://www.reseau-gte.org</w:t>
        </w:r>
      </w:hyperlink>
    </w:p>
    <w:p w14:paraId="18016599" w14:textId="77777777" w:rsidR="00CE1504" w:rsidRDefault="00CE1504" w:rsidP="00CE1504">
      <w:pPr>
        <w:pStyle w:val="Sansinterligne"/>
      </w:pPr>
    </w:p>
    <w:p w14:paraId="08A3617F" w14:textId="77777777" w:rsidR="00CE1504" w:rsidRDefault="00CE1504" w:rsidP="00CE1504">
      <w:pPr>
        <w:pStyle w:val="Sansinterligne"/>
      </w:pPr>
    </w:p>
    <w:p w14:paraId="7EE0007A" w14:textId="77777777" w:rsidR="00CE1504" w:rsidRDefault="00CE1504" w:rsidP="00CE1504">
      <w:pPr>
        <w:pStyle w:val="Sansinterligne"/>
      </w:pPr>
    </w:p>
    <w:p w14:paraId="727F4320" w14:textId="77777777" w:rsidR="00CE1504" w:rsidRDefault="00CE1504" w:rsidP="00CE1504">
      <w:pPr>
        <w:pStyle w:val="Sansinterligne"/>
      </w:pPr>
    </w:p>
    <w:p w14:paraId="173F17BE" w14:textId="77777777" w:rsidR="002C4035" w:rsidRDefault="002C4035" w:rsidP="00CE1504">
      <w:pPr>
        <w:pStyle w:val="Sansinterligne"/>
      </w:pPr>
    </w:p>
    <w:p w14:paraId="6A7E83E6" w14:textId="77777777" w:rsidR="002C4035" w:rsidRDefault="002C4035" w:rsidP="00CE1504">
      <w:pPr>
        <w:pStyle w:val="Sansinterligne"/>
      </w:pPr>
    </w:p>
    <w:p w14:paraId="12971162" w14:textId="77777777" w:rsidR="002C4035" w:rsidRDefault="002C4035" w:rsidP="00CE1504">
      <w:pPr>
        <w:pStyle w:val="Sansinterligne"/>
      </w:pPr>
    </w:p>
    <w:p w14:paraId="4882959F" w14:textId="77777777" w:rsidR="002C4035" w:rsidRDefault="002C4035" w:rsidP="00CE1504">
      <w:pPr>
        <w:pStyle w:val="Sansinterligne"/>
      </w:pPr>
    </w:p>
    <w:p w14:paraId="54B2D75E" w14:textId="77777777" w:rsidR="002C4035" w:rsidRDefault="002C4035" w:rsidP="00CE1504">
      <w:pPr>
        <w:pStyle w:val="Sansinterligne"/>
      </w:pPr>
    </w:p>
    <w:p w14:paraId="6BFD0C7C" w14:textId="77777777" w:rsidR="004E5FA6" w:rsidRDefault="004E5FA6" w:rsidP="00CE1504">
      <w:pPr>
        <w:pStyle w:val="Sansinterligne"/>
      </w:pPr>
    </w:p>
    <w:p w14:paraId="65D4DAFE" w14:textId="77777777" w:rsidR="002C4035" w:rsidRDefault="002C4035" w:rsidP="00CE1504">
      <w:pPr>
        <w:pStyle w:val="Sansinterligne"/>
      </w:pPr>
    </w:p>
    <w:p w14:paraId="31E23C7C" w14:textId="77777777" w:rsidR="00CE1504" w:rsidRDefault="00CE1504" w:rsidP="00CE1504">
      <w:pPr>
        <w:pStyle w:val="Sansinterligne"/>
      </w:pPr>
    </w:p>
    <w:p w14:paraId="4F371E56" w14:textId="77777777" w:rsidR="00CE1504" w:rsidRDefault="00CE1504" w:rsidP="00CE1504">
      <w:pPr>
        <w:pStyle w:val="Sansinterligne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  <w:r>
        <w:t>TITRE DU PROJET (en minuscules)</w:t>
      </w:r>
    </w:p>
    <w:p w14:paraId="1093B96A" w14:textId="77777777" w:rsidR="00CE1504" w:rsidRDefault="00CE1504" w:rsidP="00CE1504">
      <w:pPr>
        <w:pStyle w:val="Sansinterligne"/>
      </w:pPr>
    </w:p>
    <w:p w14:paraId="0E3CC7C4" w14:textId="77777777" w:rsidR="00CE1504" w:rsidRDefault="00CE1504" w:rsidP="00CE1504">
      <w:pPr>
        <w:pStyle w:val="Sansinterlign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</w:pPr>
      <w:r>
        <w:fldChar w:fldCharType="begin">
          <w:ffData>
            <w:name w:val="Texte22"/>
            <w:enabled/>
            <w:calcOnExit w:val="0"/>
            <w:textInput/>
          </w:ffData>
        </w:fldChar>
      </w:r>
      <w:bookmarkStart w:id="16" w:name="Texte2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"/>
    </w:p>
    <w:p w14:paraId="4CC85CC7" w14:textId="77777777" w:rsidR="00CE1504" w:rsidRDefault="00CE1504" w:rsidP="00CE1504">
      <w:pPr>
        <w:pStyle w:val="Sansinterligne"/>
      </w:pPr>
    </w:p>
    <w:p w14:paraId="3D9C2F6F" w14:textId="77777777" w:rsidR="00CE1504" w:rsidRDefault="00CE1504" w:rsidP="00CE1504">
      <w:pPr>
        <w:pStyle w:val="Sansinterligne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  <w:r>
        <w:t>DEPENSES ET CREDITS DEMANDES (budget détaillé) </w:t>
      </w:r>
    </w:p>
    <w:p w14:paraId="2BD499CE" w14:textId="77777777" w:rsidR="00CE1504" w:rsidRDefault="00CE1504" w:rsidP="00CE150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5"/>
        <w:gridCol w:w="6467"/>
      </w:tblGrid>
      <w:tr w:rsidR="00CE1504" w14:paraId="0D1F5437" w14:textId="77777777" w:rsidTr="005F092C">
        <w:trPr>
          <w:trHeight w:val="57"/>
        </w:trPr>
        <w:tc>
          <w:tcPr>
            <w:tcW w:w="1432" w:type="pct"/>
            <w:shd w:val="clear" w:color="auto" w:fill="auto"/>
          </w:tcPr>
          <w:p w14:paraId="161D3D91" w14:textId="77777777" w:rsidR="00CE1504" w:rsidRDefault="00CE1504" w:rsidP="005F092C"/>
        </w:tc>
        <w:tc>
          <w:tcPr>
            <w:tcW w:w="3568" w:type="pct"/>
            <w:shd w:val="clear" w:color="auto" w:fill="auto"/>
          </w:tcPr>
          <w:p w14:paraId="7ACFB352" w14:textId="77777777" w:rsidR="00CE1504" w:rsidRDefault="00CE1504" w:rsidP="005F092C">
            <w:r>
              <w:t xml:space="preserve">                            Détails                                              Montants</w:t>
            </w:r>
          </w:p>
        </w:tc>
      </w:tr>
      <w:tr w:rsidR="00CE1504" w14:paraId="22C88D10" w14:textId="77777777" w:rsidTr="005F092C">
        <w:tc>
          <w:tcPr>
            <w:tcW w:w="1432" w:type="pct"/>
            <w:shd w:val="clear" w:color="auto" w:fill="auto"/>
            <w:vAlign w:val="center"/>
          </w:tcPr>
          <w:p w14:paraId="05EE8C8A" w14:textId="77777777" w:rsidR="00CE1504" w:rsidRPr="00DC7A3F" w:rsidRDefault="00CE1504" w:rsidP="005F092C">
            <w:pPr>
              <w:jc w:val="center"/>
              <w:rPr>
                <w:sz w:val="20"/>
                <w:szCs w:val="20"/>
              </w:rPr>
            </w:pPr>
            <w:r w:rsidRPr="00DC7A3F">
              <w:rPr>
                <w:sz w:val="20"/>
                <w:szCs w:val="20"/>
              </w:rPr>
              <w:t>Achat de matériels</w:t>
            </w:r>
          </w:p>
        </w:tc>
        <w:tc>
          <w:tcPr>
            <w:tcW w:w="3568" w:type="pct"/>
            <w:shd w:val="clear" w:color="auto" w:fill="auto"/>
          </w:tcPr>
          <w:p w14:paraId="2B923358" w14:textId="77777777" w:rsidR="00CE1504" w:rsidRDefault="00CE1504" w:rsidP="005F092C">
            <w: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17" w:name="Texte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  <w: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bookmarkStart w:id="18" w:name="Texte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CE1504" w14:paraId="1EEF1D82" w14:textId="77777777" w:rsidTr="005F092C">
        <w:tc>
          <w:tcPr>
            <w:tcW w:w="1432" w:type="pct"/>
            <w:shd w:val="clear" w:color="auto" w:fill="auto"/>
            <w:vAlign w:val="center"/>
          </w:tcPr>
          <w:p w14:paraId="02D86D57" w14:textId="77777777" w:rsidR="00CE1504" w:rsidRPr="00DC7A3F" w:rsidRDefault="00CE1504" w:rsidP="005F092C">
            <w:pPr>
              <w:jc w:val="center"/>
              <w:rPr>
                <w:sz w:val="20"/>
                <w:szCs w:val="20"/>
              </w:rPr>
            </w:pPr>
            <w:r w:rsidRPr="00DC7A3F">
              <w:rPr>
                <w:sz w:val="20"/>
                <w:szCs w:val="20"/>
              </w:rPr>
              <w:t>Dépenses de fonctionnement</w:t>
            </w:r>
          </w:p>
        </w:tc>
        <w:tc>
          <w:tcPr>
            <w:tcW w:w="3568" w:type="pct"/>
            <w:shd w:val="clear" w:color="auto" w:fill="auto"/>
          </w:tcPr>
          <w:p w14:paraId="43E763DE" w14:textId="77777777" w:rsidR="00CE1504" w:rsidRDefault="00CE1504" w:rsidP="005F092C">
            <w: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19" w:name="Texte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  <w: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bookmarkStart w:id="20" w:name="Texte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CE1504" w14:paraId="6AFFD12B" w14:textId="77777777" w:rsidTr="005F092C">
        <w:tc>
          <w:tcPr>
            <w:tcW w:w="1432" w:type="pct"/>
            <w:shd w:val="clear" w:color="auto" w:fill="auto"/>
            <w:vAlign w:val="center"/>
          </w:tcPr>
          <w:p w14:paraId="564BD73F" w14:textId="77777777" w:rsidR="00CE1504" w:rsidRPr="00DC7A3F" w:rsidRDefault="00CE1504" w:rsidP="005F092C">
            <w:pPr>
              <w:jc w:val="center"/>
              <w:rPr>
                <w:sz w:val="20"/>
                <w:szCs w:val="20"/>
              </w:rPr>
            </w:pPr>
            <w:r w:rsidRPr="00DC7A3F">
              <w:rPr>
                <w:sz w:val="20"/>
                <w:szCs w:val="20"/>
              </w:rPr>
              <w:t>Vacations</w:t>
            </w:r>
          </w:p>
        </w:tc>
        <w:tc>
          <w:tcPr>
            <w:tcW w:w="3568" w:type="pct"/>
            <w:shd w:val="clear" w:color="auto" w:fill="auto"/>
          </w:tcPr>
          <w:p w14:paraId="368D6F9E" w14:textId="77777777" w:rsidR="00CE1504" w:rsidRDefault="00CE1504" w:rsidP="005F092C">
            <w: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21" w:name="Texte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  <w: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22" w:name="Texte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CE1504" w14:paraId="7CE41E33" w14:textId="77777777" w:rsidTr="005F092C">
        <w:tc>
          <w:tcPr>
            <w:tcW w:w="1432" w:type="pct"/>
            <w:shd w:val="clear" w:color="auto" w:fill="auto"/>
            <w:vAlign w:val="center"/>
          </w:tcPr>
          <w:p w14:paraId="7308577A" w14:textId="77777777" w:rsidR="00CE1504" w:rsidRPr="00DC7A3F" w:rsidRDefault="00CE1504" w:rsidP="005F092C">
            <w:pPr>
              <w:jc w:val="center"/>
              <w:rPr>
                <w:sz w:val="20"/>
                <w:szCs w:val="20"/>
              </w:rPr>
            </w:pPr>
            <w:r w:rsidRPr="00DC7A3F">
              <w:rPr>
                <w:sz w:val="20"/>
                <w:szCs w:val="20"/>
              </w:rPr>
              <w:t>Somme totale demandée</w:t>
            </w:r>
          </w:p>
        </w:tc>
        <w:tc>
          <w:tcPr>
            <w:tcW w:w="3568" w:type="pct"/>
            <w:shd w:val="clear" w:color="auto" w:fill="auto"/>
          </w:tcPr>
          <w:p w14:paraId="2210E313" w14:textId="77777777" w:rsidR="00CE1504" w:rsidRDefault="00CE1504" w:rsidP="005F092C">
            <w: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bookmarkStart w:id="23" w:name="Texte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  <w: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bookmarkStart w:id="24" w:name="Texte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</w:tbl>
    <w:p w14:paraId="5667839C" w14:textId="77777777" w:rsidR="00CE1504" w:rsidRDefault="00CE1504" w:rsidP="00CE1504">
      <w:pPr>
        <w:rPr>
          <w:sz w:val="18"/>
          <w:szCs w:val="18"/>
        </w:rPr>
      </w:pPr>
      <w:r w:rsidRPr="00996386">
        <w:rPr>
          <w:sz w:val="18"/>
          <w:szCs w:val="18"/>
        </w:rPr>
        <w:t>* : Justifier brièvement l’achat de matériel dans le cadre du projet soumis** : Le coût indiqué comprend les charges sociales ; les autres coûts doivent être en TTC.</w:t>
      </w:r>
    </w:p>
    <w:p w14:paraId="5C30E5E4" w14:textId="77777777" w:rsidR="00CE1504" w:rsidRPr="00996386" w:rsidRDefault="00CE1504" w:rsidP="00CE1504">
      <w:pPr>
        <w:rPr>
          <w:sz w:val="18"/>
          <w:szCs w:val="18"/>
        </w:rPr>
      </w:pPr>
    </w:p>
    <w:p w14:paraId="5AF03D15" w14:textId="77777777" w:rsidR="00CE1504" w:rsidRDefault="00CE1504" w:rsidP="00CE150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  <w:r>
        <w:t>AUTRES SOURCES EVENTUELLES DE FINANCEMENT DU PROJET (obtenues ou demandées)</w:t>
      </w:r>
    </w:p>
    <w:p w14:paraId="4D6445FD" w14:textId="77777777" w:rsidR="00CE1504" w:rsidRDefault="00CE1504" w:rsidP="00CE1504"/>
    <w:p w14:paraId="1ADDE250" w14:textId="77777777" w:rsidR="00CE1504" w:rsidRDefault="00CE1504" w:rsidP="00CE150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  <w:between w:val="single" w:sz="18" w:space="1" w:color="auto"/>
        </w:pBdr>
      </w:pPr>
      <w:r>
        <w:t>Organisme :</w:t>
      </w:r>
      <w:r w:rsidRPr="00E63F6B">
        <w:t xml:space="preserve"> </w:t>
      </w:r>
      <w:r>
        <w:fldChar w:fldCharType="begin">
          <w:ffData>
            <w:name w:val="Texte26"/>
            <w:enabled/>
            <w:calcOnExit w:val="0"/>
            <w:textInput/>
          </w:ffData>
        </w:fldChar>
      </w:r>
      <w:bookmarkStart w:id="25" w:name="Texte2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5"/>
    </w:p>
    <w:p w14:paraId="4D3FE403" w14:textId="77777777" w:rsidR="00CE1504" w:rsidRDefault="00CE1504" w:rsidP="00CE150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  <w:between w:val="single" w:sz="18" w:space="1" w:color="auto"/>
        </w:pBdr>
      </w:pPr>
      <w:r>
        <w:t xml:space="preserve">Date : </w:t>
      </w:r>
      <w:r>
        <w:fldChar w:fldCharType="begin">
          <w:ffData>
            <w:name w:val="Texte27"/>
            <w:enabled/>
            <w:calcOnExit w:val="0"/>
            <w:textInput/>
          </w:ffData>
        </w:fldChar>
      </w:r>
      <w:bookmarkStart w:id="26" w:name="Texte2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6"/>
    </w:p>
    <w:p w14:paraId="271B35D6" w14:textId="77777777" w:rsidR="00CE1504" w:rsidRDefault="00CE1504" w:rsidP="00CE150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  <w:between w:val="single" w:sz="18" w:space="1" w:color="auto"/>
        </w:pBdr>
      </w:pPr>
      <w:r>
        <w:t xml:space="preserve">Somme : </w:t>
      </w:r>
      <w:r>
        <w:fldChar w:fldCharType="begin">
          <w:ffData>
            <w:name w:val="Texte28"/>
            <w:enabled/>
            <w:calcOnExit w:val="0"/>
            <w:textInput/>
          </w:ffData>
        </w:fldChar>
      </w:r>
      <w:bookmarkStart w:id="27" w:name="Texte2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7"/>
    </w:p>
    <w:p w14:paraId="59ED180D" w14:textId="77777777" w:rsidR="00CE1504" w:rsidRDefault="00CE1504" w:rsidP="00CE150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  <w:between w:val="single" w:sz="18" w:space="1" w:color="auto"/>
        </w:pBdr>
      </w:pPr>
      <w:r>
        <w:t xml:space="preserve">Lieu et date : </w:t>
      </w:r>
      <w:r>
        <w:fldChar w:fldCharType="begin">
          <w:ffData>
            <w:name w:val="Texte29"/>
            <w:enabled/>
            <w:calcOnExit w:val="0"/>
            <w:textInput/>
          </w:ffData>
        </w:fldChar>
      </w:r>
      <w:bookmarkStart w:id="28" w:name="Texte2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8"/>
    </w:p>
    <w:p w14:paraId="77C0853C" w14:textId="77777777" w:rsidR="00CE1504" w:rsidRDefault="00CE1504" w:rsidP="00CE150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  <w:between w:val="single" w:sz="18" w:space="1" w:color="auto"/>
        </w:pBdr>
      </w:pPr>
      <w:r>
        <w:t xml:space="preserve">E mail : </w:t>
      </w:r>
      <w:r>
        <w:fldChar w:fldCharType="begin">
          <w:ffData>
            <w:name w:val="Texte30"/>
            <w:enabled/>
            <w:calcOnExit w:val="0"/>
            <w:textInput/>
          </w:ffData>
        </w:fldChar>
      </w:r>
      <w:bookmarkStart w:id="29" w:name="Texte3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9"/>
    </w:p>
    <w:p w14:paraId="2FC438D2" w14:textId="77777777" w:rsidR="00CE1504" w:rsidRDefault="00CE1504" w:rsidP="00CE1504"/>
    <w:p w14:paraId="15C4AB08" w14:textId="77777777" w:rsidR="00CE1504" w:rsidRDefault="00CE1504" w:rsidP="00CE1504">
      <w:r>
        <w:lastRenderedPageBreak/>
        <w:t>Je m’engage sur l’honneur à remplir exactement la fiche de candidature et, à adhérer sans réserve au règlement du Fonds de Recherche du GTE.</w:t>
      </w:r>
    </w:p>
    <w:p w14:paraId="34E2041C" w14:textId="77777777" w:rsidR="00CE1504" w:rsidRDefault="00CE1504" w:rsidP="00CE1504">
      <w:r>
        <w:t>Fait à :</w:t>
      </w:r>
      <w:r>
        <w:tab/>
      </w:r>
      <w:r>
        <w:fldChar w:fldCharType="begin">
          <w:ffData>
            <w:name w:val="Texte24"/>
            <w:enabled/>
            <w:calcOnExit w:val="0"/>
            <w:textInput/>
          </w:ffData>
        </w:fldChar>
      </w:r>
      <w:bookmarkStart w:id="30" w:name="Texte2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0"/>
      <w:r>
        <w:tab/>
      </w:r>
      <w:r>
        <w:tab/>
      </w:r>
      <w:r>
        <w:tab/>
      </w:r>
      <w:r>
        <w:tab/>
      </w:r>
      <w:r>
        <w:tab/>
        <w:t xml:space="preserve">Le : </w:t>
      </w:r>
      <w:r>
        <w:fldChar w:fldCharType="begin">
          <w:ffData>
            <w:name w:val="Texte25"/>
            <w:enabled/>
            <w:calcOnExit w:val="0"/>
            <w:textInput/>
          </w:ffData>
        </w:fldChar>
      </w:r>
      <w:bookmarkStart w:id="31" w:name="Texte2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1"/>
    </w:p>
    <w:p w14:paraId="5DC47478" w14:textId="77777777" w:rsidR="00CE1504" w:rsidRDefault="00CE1504" w:rsidP="00CE1504"/>
    <w:p w14:paraId="54B518AD" w14:textId="77777777" w:rsidR="00CE1504" w:rsidRDefault="00CE1504" w:rsidP="00CE1504">
      <w:r>
        <w:t>SIGNATURE DU CANDIDAT (obligatoire, elle doit être scannée et insérée ci-dessous)</w:t>
      </w:r>
    </w:p>
    <w:p w14:paraId="42809311" w14:textId="77777777" w:rsidR="00CE1504" w:rsidRPr="000613AB" w:rsidRDefault="000613AB" w:rsidP="00FB767C">
      <w:pPr>
        <w:pStyle w:val="Normalcentr"/>
        <w:spacing w:before="120" w:after="120"/>
        <w:ind w:left="0" w:right="74"/>
        <w:jc w:val="center"/>
        <w:rPr>
          <w:rFonts w:ascii="Calibri" w:eastAsia="Calibri" w:hAnsi="Calibri"/>
          <w:b/>
          <w:smallCaps w:val="0"/>
          <w:position w:val="0"/>
          <w:sz w:val="22"/>
          <w:szCs w:val="22"/>
          <w:lang w:eastAsia="en-US"/>
        </w:rPr>
      </w:pPr>
      <w:r w:rsidRPr="000613AB">
        <w:rPr>
          <w:rFonts w:ascii="Calibri" w:eastAsia="Calibri" w:hAnsi="Calibri"/>
          <w:b/>
          <w:smallCaps w:val="0"/>
          <w:position w:val="0"/>
          <w:sz w:val="22"/>
          <w:szCs w:val="22"/>
          <w:lang w:eastAsia="en-US"/>
        </w:rPr>
        <w:t>R</w:t>
      </w:r>
      <w:r w:rsidR="00CE1504" w:rsidRPr="000613AB">
        <w:rPr>
          <w:rFonts w:ascii="Calibri" w:eastAsia="Calibri" w:hAnsi="Calibri"/>
          <w:b/>
          <w:smallCaps w:val="0"/>
          <w:position w:val="0"/>
          <w:sz w:val="22"/>
          <w:szCs w:val="22"/>
          <w:lang w:eastAsia="en-US"/>
        </w:rPr>
        <w:t>ecommandations de rédaction de l’exposé scientifique</w:t>
      </w:r>
    </w:p>
    <w:p w14:paraId="5996D46E" w14:textId="77777777" w:rsidR="00CE1504" w:rsidRPr="000613AB" w:rsidRDefault="00CE1504" w:rsidP="00CE1504">
      <w:pPr>
        <w:pStyle w:val="Normalcentr"/>
        <w:ind w:left="0" w:right="74"/>
        <w:rPr>
          <w:rFonts w:ascii="Calibri" w:eastAsia="Calibri" w:hAnsi="Calibri"/>
          <w:smallCaps w:val="0"/>
          <w:position w:val="0"/>
          <w:sz w:val="22"/>
          <w:szCs w:val="22"/>
          <w:lang w:eastAsia="en-US"/>
        </w:rPr>
      </w:pPr>
    </w:p>
    <w:p w14:paraId="0A607753" w14:textId="77777777" w:rsidR="00CE1504" w:rsidRPr="000613AB" w:rsidRDefault="00CE1504" w:rsidP="00CE1504">
      <w:pPr>
        <w:pStyle w:val="Normalcentr"/>
        <w:numPr>
          <w:ilvl w:val="0"/>
          <w:numId w:val="6"/>
        </w:numPr>
        <w:spacing w:before="120"/>
        <w:ind w:right="74"/>
        <w:rPr>
          <w:rFonts w:ascii="Calibri" w:eastAsia="Calibri" w:hAnsi="Calibri"/>
          <w:smallCaps w:val="0"/>
          <w:position w:val="0"/>
          <w:sz w:val="22"/>
          <w:szCs w:val="22"/>
          <w:lang w:eastAsia="en-US"/>
        </w:rPr>
      </w:pPr>
      <w:r w:rsidRPr="000613AB">
        <w:rPr>
          <w:rFonts w:ascii="Calibri" w:eastAsia="Calibri" w:hAnsi="Calibri"/>
          <w:smallCaps w:val="0"/>
          <w:position w:val="0"/>
          <w:sz w:val="22"/>
          <w:szCs w:val="22"/>
          <w:lang w:eastAsia="en-US"/>
        </w:rPr>
        <w:t>Titre, prénom, nom du responsable ;</w:t>
      </w:r>
    </w:p>
    <w:p w14:paraId="31CE6C31" w14:textId="77777777" w:rsidR="00CE1504" w:rsidRPr="000613AB" w:rsidRDefault="00CE1504" w:rsidP="00CE1504">
      <w:pPr>
        <w:pStyle w:val="Normalcentr"/>
        <w:numPr>
          <w:ilvl w:val="0"/>
          <w:numId w:val="6"/>
        </w:numPr>
        <w:spacing w:before="120"/>
        <w:ind w:right="74"/>
        <w:rPr>
          <w:rFonts w:ascii="Calibri" w:eastAsia="Calibri" w:hAnsi="Calibri"/>
          <w:smallCaps w:val="0"/>
          <w:position w:val="0"/>
          <w:sz w:val="22"/>
          <w:szCs w:val="22"/>
          <w:lang w:eastAsia="en-US"/>
        </w:rPr>
      </w:pPr>
      <w:r w:rsidRPr="000613AB">
        <w:rPr>
          <w:rFonts w:ascii="Calibri" w:eastAsia="Calibri" w:hAnsi="Calibri"/>
          <w:smallCaps w:val="0"/>
          <w:position w:val="0"/>
          <w:sz w:val="22"/>
          <w:szCs w:val="22"/>
          <w:lang w:eastAsia="en-US"/>
        </w:rPr>
        <w:t>Curriculum vitae du responsable (1/2 page) ;</w:t>
      </w:r>
    </w:p>
    <w:p w14:paraId="571960C0" w14:textId="77777777" w:rsidR="00CE1504" w:rsidRPr="000613AB" w:rsidRDefault="00CE1504" w:rsidP="00CE1504">
      <w:pPr>
        <w:pStyle w:val="Normalcentr"/>
        <w:numPr>
          <w:ilvl w:val="0"/>
          <w:numId w:val="6"/>
        </w:numPr>
        <w:spacing w:before="120"/>
        <w:ind w:right="74"/>
        <w:rPr>
          <w:rFonts w:ascii="Calibri" w:eastAsia="Calibri" w:hAnsi="Calibri"/>
          <w:smallCaps w:val="0"/>
          <w:position w:val="0"/>
          <w:sz w:val="22"/>
          <w:szCs w:val="22"/>
          <w:lang w:eastAsia="en-US"/>
        </w:rPr>
      </w:pPr>
      <w:r w:rsidRPr="000613AB">
        <w:rPr>
          <w:rFonts w:ascii="Calibri" w:eastAsia="Calibri" w:hAnsi="Calibri"/>
          <w:smallCaps w:val="0"/>
          <w:position w:val="0"/>
          <w:sz w:val="22"/>
          <w:szCs w:val="22"/>
          <w:lang w:eastAsia="en-US"/>
        </w:rPr>
        <w:t>Résumé du projet (environ 250 mots) ;</w:t>
      </w:r>
    </w:p>
    <w:p w14:paraId="03A1947F" w14:textId="77777777" w:rsidR="00CE1504" w:rsidRPr="000613AB" w:rsidRDefault="00CE1504" w:rsidP="00CE1504">
      <w:pPr>
        <w:pStyle w:val="Normalcentr"/>
        <w:numPr>
          <w:ilvl w:val="0"/>
          <w:numId w:val="6"/>
        </w:numPr>
        <w:spacing w:before="120"/>
        <w:ind w:right="74"/>
        <w:rPr>
          <w:rFonts w:ascii="Calibri" w:eastAsia="Calibri" w:hAnsi="Calibri"/>
          <w:smallCaps w:val="0"/>
          <w:position w:val="0"/>
          <w:sz w:val="22"/>
          <w:szCs w:val="22"/>
          <w:lang w:eastAsia="en-US"/>
        </w:rPr>
      </w:pPr>
      <w:r w:rsidRPr="000613AB">
        <w:rPr>
          <w:rFonts w:ascii="Calibri" w:eastAsia="Calibri" w:hAnsi="Calibri"/>
          <w:smallCaps w:val="0"/>
          <w:position w:val="0"/>
          <w:sz w:val="22"/>
          <w:szCs w:val="22"/>
          <w:lang w:eastAsia="en-US"/>
        </w:rPr>
        <w:t>Exposé du projet (10 pages maximum en double interligne, présentant les points suivants) :</w:t>
      </w:r>
    </w:p>
    <w:p w14:paraId="68CA9171" w14:textId="77777777" w:rsidR="00CE1504" w:rsidRPr="000613AB" w:rsidRDefault="00CE1504" w:rsidP="00CE1504">
      <w:pPr>
        <w:pStyle w:val="Normalcentr"/>
        <w:numPr>
          <w:ilvl w:val="0"/>
          <w:numId w:val="7"/>
        </w:numPr>
        <w:spacing w:before="120"/>
        <w:ind w:right="74"/>
        <w:rPr>
          <w:rFonts w:ascii="Calibri" w:eastAsia="Calibri" w:hAnsi="Calibri"/>
          <w:smallCaps w:val="0"/>
          <w:position w:val="0"/>
          <w:sz w:val="22"/>
          <w:szCs w:val="22"/>
          <w:lang w:eastAsia="en-US"/>
        </w:rPr>
      </w:pPr>
      <w:r w:rsidRPr="000613AB">
        <w:rPr>
          <w:rFonts w:ascii="Calibri" w:eastAsia="Calibri" w:hAnsi="Calibri"/>
          <w:smallCaps w:val="0"/>
          <w:position w:val="0"/>
          <w:sz w:val="22"/>
          <w:szCs w:val="22"/>
          <w:lang w:eastAsia="en-US"/>
        </w:rPr>
        <w:t>Position du problème ;</w:t>
      </w:r>
    </w:p>
    <w:p w14:paraId="3E3A9CEE" w14:textId="77777777" w:rsidR="00CE1504" w:rsidRPr="000613AB" w:rsidRDefault="00CE1504" w:rsidP="00CE1504">
      <w:pPr>
        <w:pStyle w:val="Normalcentr"/>
        <w:numPr>
          <w:ilvl w:val="0"/>
          <w:numId w:val="5"/>
        </w:numPr>
        <w:ind w:right="72"/>
        <w:rPr>
          <w:rFonts w:ascii="Calibri" w:eastAsia="Calibri" w:hAnsi="Calibri"/>
          <w:smallCaps w:val="0"/>
          <w:position w:val="0"/>
          <w:sz w:val="22"/>
          <w:szCs w:val="22"/>
          <w:lang w:eastAsia="en-US"/>
        </w:rPr>
      </w:pPr>
      <w:r w:rsidRPr="000613AB">
        <w:rPr>
          <w:rFonts w:ascii="Calibri" w:eastAsia="Calibri" w:hAnsi="Calibri"/>
          <w:smallCaps w:val="0"/>
          <w:position w:val="0"/>
          <w:sz w:val="22"/>
          <w:szCs w:val="22"/>
          <w:lang w:eastAsia="en-US"/>
        </w:rPr>
        <w:t>Nature de la recherche (diagnostique, thérapeutique, étiologique, autre…) ;</w:t>
      </w:r>
    </w:p>
    <w:p w14:paraId="69A31A1E" w14:textId="77777777" w:rsidR="00CE1504" w:rsidRPr="000613AB" w:rsidRDefault="00CE1504" w:rsidP="00CE1504">
      <w:pPr>
        <w:pStyle w:val="Normalcentr"/>
        <w:numPr>
          <w:ilvl w:val="0"/>
          <w:numId w:val="5"/>
        </w:numPr>
        <w:ind w:right="72"/>
        <w:rPr>
          <w:rFonts w:ascii="Calibri" w:eastAsia="Calibri" w:hAnsi="Calibri"/>
          <w:smallCaps w:val="0"/>
          <w:position w:val="0"/>
          <w:sz w:val="22"/>
          <w:szCs w:val="22"/>
          <w:lang w:eastAsia="en-US"/>
        </w:rPr>
      </w:pPr>
      <w:r w:rsidRPr="000613AB">
        <w:rPr>
          <w:rFonts w:ascii="Calibri" w:eastAsia="Calibri" w:hAnsi="Calibri"/>
          <w:smallCaps w:val="0"/>
          <w:position w:val="0"/>
          <w:sz w:val="22"/>
          <w:szCs w:val="22"/>
          <w:lang w:eastAsia="en-US"/>
        </w:rPr>
        <w:t>Durée prévue du projet ;</w:t>
      </w:r>
    </w:p>
    <w:p w14:paraId="312DF1ED" w14:textId="77777777" w:rsidR="00CE1504" w:rsidRPr="000613AB" w:rsidRDefault="00CE1504" w:rsidP="00CE1504">
      <w:pPr>
        <w:pStyle w:val="Normalcentr"/>
        <w:numPr>
          <w:ilvl w:val="0"/>
          <w:numId w:val="5"/>
        </w:numPr>
        <w:ind w:right="72"/>
        <w:rPr>
          <w:rFonts w:ascii="Calibri" w:eastAsia="Calibri" w:hAnsi="Calibri"/>
          <w:smallCaps w:val="0"/>
          <w:position w:val="0"/>
          <w:sz w:val="22"/>
          <w:szCs w:val="22"/>
          <w:lang w:eastAsia="en-US"/>
        </w:rPr>
      </w:pPr>
      <w:r w:rsidRPr="000613AB">
        <w:rPr>
          <w:rFonts w:ascii="Calibri" w:eastAsia="Calibri" w:hAnsi="Calibri"/>
          <w:smallCaps w:val="0"/>
          <w:position w:val="0"/>
          <w:sz w:val="22"/>
          <w:szCs w:val="22"/>
          <w:lang w:eastAsia="en-US"/>
        </w:rPr>
        <w:t>Objectif de la recherche ;</w:t>
      </w:r>
    </w:p>
    <w:p w14:paraId="4AA6E2B2" w14:textId="77777777" w:rsidR="00CE1504" w:rsidRPr="000613AB" w:rsidRDefault="00CE1504" w:rsidP="00CE1504">
      <w:pPr>
        <w:pStyle w:val="Normalcentr"/>
        <w:numPr>
          <w:ilvl w:val="0"/>
          <w:numId w:val="5"/>
        </w:numPr>
        <w:ind w:right="72"/>
        <w:rPr>
          <w:rFonts w:ascii="Calibri" w:eastAsia="Calibri" w:hAnsi="Calibri"/>
          <w:smallCaps w:val="0"/>
          <w:position w:val="0"/>
          <w:sz w:val="22"/>
          <w:szCs w:val="22"/>
          <w:lang w:eastAsia="en-US"/>
        </w:rPr>
      </w:pPr>
      <w:r w:rsidRPr="000613AB">
        <w:rPr>
          <w:rFonts w:ascii="Calibri" w:eastAsia="Calibri" w:hAnsi="Calibri"/>
          <w:smallCaps w:val="0"/>
          <w:position w:val="0"/>
          <w:sz w:val="22"/>
          <w:szCs w:val="22"/>
          <w:lang w:eastAsia="en-US"/>
        </w:rPr>
        <w:t>Méthodes ;</w:t>
      </w:r>
    </w:p>
    <w:p w14:paraId="7F539915" w14:textId="77777777" w:rsidR="00CE1504" w:rsidRPr="000613AB" w:rsidRDefault="00CE1504" w:rsidP="00CE1504">
      <w:pPr>
        <w:pStyle w:val="Normalcentr"/>
        <w:numPr>
          <w:ilvl w:val="0"/>
          <w:numId w:val="5"/>
        </w:numPr>
        <w:ind w:right="72"/>
        <w:rPr>
          <w:rFonts w:ascii="Calibri" w:eastAsia="Calibri" w:hAnsi="Calibri"/>
          <w:smallCaps w:val="0"/>
          <w:position w:val="0"/>
          <w:sz w:val="22"/>
          <w:szCs w:val="22"/>
          <w:lang w:eastAsia="en-US"/>
        </w:rPr>
      </w:pPr>
      <w:r w:rsidRPr="000613AB">
        <w:rPr>
          <w:rFonts w:ascii="Calibri" w:eastAsia="Calibri" w:hAnsi="Calibri"/>
          <w:smallCaps w:val="0"/>
          <w:position w:val="0"/>
          <w:sz w:val="22"/>
          <w:szCs w:val="22"/>
          <w:lang w:eastAsia="en-US"/>
        </w:rPr>
        <w:t>Population de patients étudiés ;</w:t>
      </w:r>
    </w:p>
    <w:p w14:paraId="4524B357" w14:textId="77777777" w:rsidR="00CE1504" w:rsidRPr="000613AB" w:rsidRDefault="00CE1504" w:rsidP="00CE1504">
      <w:pPr>
        <w:pStyle w:val="Normalcentr"/>
        <w:numPr>
          <w:ilvl w:val="0"/>
          <w:numId w:val="5"/>
        </w:numPr>
        <w:ind w:right="72"/>
        <w:rPr>
          <w:rFonts w:ascii="Calibri" w:eastAsia="Calibri" w:hAnsi="Calibri"/>
          <w:smallCaps w:val="0"/>
          <w:position w:val="0"/>
          <w:sz w:val="22"/>
          <w:szCs w:val="22"/>
          <w:lang w:eastAsia="en-US"/>
        </w:rPr>
      </w:pPr>
      <w:r w:rsidRPr="000613AB">
        <w:rPr>
          <w:rFonts w:ascii="Calibri" w:eastAsia="Calibri" w:hAnsi="Calibri"/>
          <w:smallCaps w:val="0"/>
          <w:position w:val="0"/>
          <w:sz w:val="22"/>
          <w:szCs w:val="22"/>
          <w:lang w:eastAsia="en-US"/>
        </w:rPr>
        <w:t>S’il y a eu une étude antérieure de faisabilité, la rappeler brièvement et indiquer ses résultats. ;</w:t>
      </w:r>
    </w:p>
    <w:p w14:paraId="2C00DC0F" w14:textId="77777777" w:rsidR="00CE1504" w:rsidRPr="000613AB" w:rsidRDefault="00CE1504" w:rsidP="00CE1504">
      <w:pPr>
        <w:pStyle w:val="Normalcentr"/>
        <w:numPr>
          <w:ilvl w:val="0"/>
          <w:numId w:val="5"/>
        </w:numPr>
        <w:ind w:right="72"/>
        <w:rPr>
          <w:rFonts w:ascii="Calibri" w:eastAsia="Calibri" w:hAnsi="Calibri"/>
          <w:smallCaps w:val="0"/>
          <w:position w:val="0"/>
          <w:sz w:val="22"/>
          <w:szCs w:val="22"/>
          <w:lang w:eastAsia="en-US"/>
        </w:rPr>
      </w:pPr>
      <w:r w:rsidRPr="000613AB">
        <w:rPr>
          <w:rFonts w:ascii="Calibri" w:eastAsia="Calibri" w:hAnsi="Calibri"/>
          <w:smallCaps w:val="0"/>
          <w:position w:val="0"/>
          <w:sz w:val="22"/>
          <w:szCs w:val="22"/>
          <w:lang w:eastAsia="en-US"/>
        </w:rPr>
        <w:t>Résultats attendus ;</w:t>
      </w:r>
    </w:p>
    <w:p w14:paraId="380701EB" w14:textId="77777777" w:rsidR="00CE1504" w:rsidRPr="000613AB" w:rsidRDefault="00CE1504" w:rsidP="00CE1504">
      <w:pPr>
        <w:pStyle w:val="Normalcentr"/>
        <w:numPr>
          <w:ilvl w:val="0"/>
          <w:numId w:val="5"/>
        </w:numPr>
        <w:ind w:right="72"/>
        <w:rPr>
          <w:rFonts w:ascii="Calibri" w:eastAsia="Calibri" w:hAnsi="Calibri"/>
          <w:smallCaps w:val="0"/>
          <w:position w:val="0"/>
          <w:sz w:val="22"/>
          <w:szCs w:val="22"/>
          <w:lang w:eastAsia="en-US"/>
        </w:rPr>
      </w:pPr>
      <w:r w:rsidRPr="000613AB">
        <w:rPr>
          <w:rFonts w:ascii="Calibri" w:eastAsia="Calibri" w:hAnsi="Calibri"/>
          <w:smallCaps w:val="0"/>
          <w:position w:val="0"/>
          <w:sz w:val="22"/>
          <w:szCs w:val="22"/>
          <w:lang w:eastAsia="en-US"/>
        </w:rPr>
        <w:t>Suite envisagée au terme de l’étude ;</w:t>
      </w:r>
    </w:p>
    <w:p w14:paraId="7FE15F5F" w14:textId="77777777" w:rsidR="00CE1504" w:rsidRPr="000613AB" w:rsidRDefault="00CE1504" w:rsidP="00CE1504">
      <w:pPr>
        <w:pStyle w:val="Normalcentr"/>
        <w:numPr>
          <w:ilvl w:val="0"/>
          <w:numId w:val="5"/>
        </w:numPr>
        <w:ind w:right="72"/>
        <w:rPr>
          <w:rFonts w:ascii="Calibri" w:eastAsia="Calibri" w:hAnsi="Calibri"/>
          <w:smallCaps w:val="0"/>
          <w:position w:val="0"/>
          <w:sz w:val="22"/>
          <w:szCs w:val="22"/>
          <w:lang w:eastAsia="en-US"/>
        </w:rPr>
      </w:pPr>
      <w:r w:rsidRPr="000613AB">
        <w:rPr>
          <w:rFonts w:ascii="Calibri" w:eastAsia="Calibri" w:hAnsi="Calibri"/>
          <w:smallCaps w:val="0"/>
          <w:position w:val="0"/>
          <w:sz w:val="22"/>
          <w:szCs w:val="22"/>
          <w:lang w:eastAsia="en-US"/>
        </w:rPr>
        <w:t>Justification du financement demandé ;</w:t>
      </w:r>
    </w:p>
    <w:p w14:paraId="0414B8E6" w14:textId="77777777" w:rsidR="00CE1504" w:rsidRPr="000613AB" w:rsidRDefault="00CE1504" w:rsidP="00CE1504">
      <w:pPr>
        <w:pStyle w:val="Normalcentr"/>
        <w:numPr>
          <w:ilvl w:val="0"/>
          <w:numId w:val="5"/>
        </w:numPr>
        <w:ind w:right="72"/>
        <w:rPr>
          <w:rFonts w:ascii="Calibri" w:eastAsia="Calibri" w:hAnsi="Calibri"/>
          <w:smallCaps w:val="0"/>
          <w:position w:val="0"/>
          <w:sz w:val="22"/>
          <w:szCs w:val="22"/>
          <w:lang w:eastAsia="en-US"/>
        </w:rPr>
      </w:pPr>
      <w:r w:rsidRPr="000613AB">
        <w:rPr>
          <w:rFonts w:ascii="Calibri" w:eastAsia="Calibri" w:hAnsi="Calibri"/>
          <w:smallCaps w:val="0"/>
          <w:position w:val="0"/>
          <w:sz w:val="22"/>
          <w:szCs w:val="22"/>
          <w:lang w:eastAsia="en-US"/>
        </w:rPr>
        <w:t xml:space="preserve">Avis du Comité d’Ethique (un avis favorable est nécessaire pour l’attribution de crédits </w:t>
      </w:r>
      <w:r w:rsidRPr="000613AB">
        <w:rPr>
          <w:rFonts w:ascii="Calibri" w:eastAsia="Calibri" w:hAnsi="Calibri"/>
          <w:smallCaps w:val="0"/>
          <w:position w:val="0"/>
          <w:sz w:val="22"/>
          <w:szCs w:val="22"/>
          <w:lang w:eastAsia="en-US"/>
        </w:rPr>
        <w:br/>
        <w:t>à toute étude impliquant une expérimentation humaine).</w:t>
      </w:r>
    </w:p>
    <w:p w14:paraId="2A060CEC" w14:textId="77777777" w:rsidR="00CE1504" w:rsidRPr="000613AB" w:rsidRDefault="00CE1504" w:rsidP="00CE1504">
      <w:pPr>
        <w:pStyle w:val="Normalcentr"/>
        <w:numPr>
          <w:ilvl w:val="0"/>
          <w:numId w:val="3"/>
        </w:numPr>
        <w:spacing w:before="120"/>
        <w:ind w:right="74"/>
        <w:rPr>
          <w:rFonts w:ascii="Calibri" w:eastAsia="Calibri" w:hAnsi="Calibri"/>
          <w:smallCaps w:val="0"/>
          <w:position w:val="0"/>
          <w:sz w:val="22"/>
          <w:szCs w:val="22"/>
          <w:lang w:eastAsia="en-US"/>
        </w:rPr>
      </w:pPr>
      <w:r w:rsidRPr="000613AB">
        <w:rPr>
          <w:rFonts w:ascii="Calibri" w:eastAsia="Calibri" w:hAnsi="Calibri"/>
          <w:smallCaps w:val="0"/>
          <w:position w:val="0"/>
          <w:sz w:val="22"/>
          <w:szCs w:val="22"/>
          <w:lang w:eastAsia="en-US"/>
        </w:rPr>
        <w:t>Equipes impliquées dans le projet (pour chaque participant : titre, prénom, nom, adresse, appartenance) ;</w:t>
      </w:r>
    </w:p>
    <w:p w14:paraId="452A8A82" w14:textId="77777777" w:rsidR="00CE1504" w:rsidRPr="000613AB" w:rsidRDefault="00CE1504" w:rsidP="00CE1504">
      <w:pPr>
        <w:pStyle w:val="Normalcentr"/>
        <w:numPr>
          <w:ilvl w:val="0"/>
          <w:numId w:val="4"/>
        </w:numPr>
        <w:spacing w:before="120"/>
        <w:ind w:right="74"/>
        <w:rPr>
          <w:rFonts w:ascii="Calibri" w:eastAsia="Calibri" w:hAnsi="Calibri"/>
          <w:smallCaps w:val="0"/>
          <w:position w:val="0"/>
          <w:sz w:val="22"/>
          <w:szCs w:val="22"/>
          <w:lang w:eastAsia="en-US"/>
        </w:rPr>
      </w:pPr>
      <w:r w:rsidRPr="000613AB">
        <w:rPr>
          <w:rFonts w:ascii="Calibri" w:eastAsia="Calibri" w:hAnsi="Calibri"/>
          <w:smallCaps w:val="0"/>
          <w:position w:val="0"/>
          <w:sz w:val="22"/>
          <w:szCs w:val="22"/>
          <w:lang w:eastAsia="en-US"/>
        </w:rPr>
        <w:t xml:space="preserve">Publications antérieures du demandeur (donner la liste des principales publications </w:t>
      </w:r>
      <w:r w:rsidRPr="000613AB">
        <w:rPr>
          <w:rFonts w:ascii="Calibri" w:eastAsia="Calibri" w:hAnsi="Calibri"/>
          <w:smallCaps w:val="0"/>
          <w:position w:val="0"/>
          <w:sz w:val="22"/>
          <w:szCs w:val="22"/>
          <w:lang w:eastAsia="en-US"/>
        </w:rPr>
        <w:br/>
        <w:t>du responsable du projet ; 10 maximum) ;</w:t>
      </w:r>
    </w:p>
    <w:p w14:paraId="0C106FBA" w14:textId="77777777" w:rsidR="00CE1504" w:rsidRPr="000613AB" w:rsidRDefault="00CE1504" w:rsidP="00CE1504">
      <w:pPr>
        <w:pStyle w:val="Normalcentr"/>
        <w:numPr>
          <w:ilvl w:val="0"/>
          <w:numId w:val="4"/>
        </w:numPr>
        <w:spacing w:before="120"/>
        <w:ind w:right="74"/>
        <w:rPr>
          <w:rFonts w:ascii="Calibri" w:eastAsia="Calibri" w:hAnsi="Calibri"/>
          <w:smallCaps w:val="0"/>
          <w:position w:val="0"/>
          <w:sz w:val="22"/>
          <w:szCs w:val="22"/>
          <w:lang w:eastAsia="en-US"/>
        </w:rPr>
      </w:pPr>
      <w:r w:rsidRPr="000613AB">
        <w:rPr>
          <w:rFonts w:ascii="Calibri" w:eastAsia="Calibri" w:hAnsi="Calibri"/>
          <w:smallCaps w:val="0"/>
          <w:position w:val="0"/>
          <w:sz w:val="22"/>
          <w:szCs w:val="22"/>
          <w:lang w:eastAsia="en-US"/>
        </w:rPr>
        <w:t>Coordonnées du compte gestionnaire des crédits :</w:t>
      </w:r>
    </w:p>
    <w:p w14:paraId="6D9AE585" w14:textId="77777777" w:rsidR="00CE1504" w:rsidRPr="000613AB" w:rsidRDefault="00CE1504" w:rsidP="00CE1504">
      <w:pPr>
        <w:pStyle w:val="Normalcentr"/>
        <w:numPr>
          <w:ilvl w:val="0"/>
          <w:numId w:val="8"/>
        </w:numPr>
        <w:spacing w:before="120"/>
        <w:ind w:right="74"/>
        <w:rPr>
          <w:rFonts w:ascii="Calibri" w:eastAsia="Calibri" w:hAnsi="Calibri"/>
          <w:smallCaps w:val="0"/>
          <w:position w:val="0"/>
          <w:sz w:val="22"/>
          <w:szCs w:val="22"/>
          <w:lang w:eastAsia="en-US"/>
        </w:rPr>
      </w:pPr>
      <w:r w:rsidRPr="000613AB">
        <w:rPr>
          <w:rFonts w:ascii="Calibri" w:eastAsia="Calibri" w:hAnsi="Calibri"/>
          <w:smallCaps w:val="0"/>
          <w:position w:val="0"/>
          <w:sz w:val="22"/>
          <w:szCs w:val="22"/>
          <w:lang w:eastAsia="en-US"/>
        </w:rPr>
        <w:t>Secteur public : (ex : INSERM, Université, Hôpital, etc.)</w:t>
      </w:r>
    </w:p>
    <w:p w14:paraId="6A640CEF" w14:textId="77777777" w:rsidR="00CE1504" w:rsidRPr="000613AB" w:rsidRDefault="00CE1504" w:rsidP="00CE1504">
      <w:pPr>
        <w:pStyle w:val="Normalcentr"/>
        <w:ind w:left="907" w:right="74"/>
        <w:rPr>
          <w:rFonts w:ascii="Calibri" w:eastAsia="Calibri" w:hAnsi="Calibri"/>
          <w:smallCaps w:val="0"/>
          <w:position w:val="0"/>
          <w:sz w:val="22"/>
          <w:szCs w:val="22"/>
          <w:lang w:eastAsia="en-US"/>
        </w:rPr>
      </w:pPr>
      <w:r w:rsidRPr="000613AB">
        <w:rPr>
          <w:rFonts w:ascii="Calibri" w:eastAsia="Calibri" w:hAnsi="Calibri"/>
          <w:smallCaps w:val="0"/>
          <w:position w:val="0"/>
          <w:sz w:val="22"/>
          <w:szCs w:val="22"/>
          <w:lang w:eastAsia="en-US"/>
        </w:rPr>
        <w:t xml:space="preserve">Dans ce cas l’accord du responsable de l’établissement, indispensable pour le versement </w:t>
      </w:r>
      <w:r w:rsidRPr="000613AB">
        <w:rPr>
          <w:rFonts w:ascii="Calibri" w:eastAsia="Calibri" w:hAnsi="Calibri"/>
          <w:smallCaps w:val="0"/>
          <w:position w:val="0"/>
          <w:sz w:val="22"/>
          <w:szCs w:val="22"/>
          <w:lang w:eastAsia="en-US"/>
        </w:rPr>
        <w:br/>
        <w:t>des fonds, sera demandé.</w:t>
      </w:r>
    </w:p>
    <w:p w14:paraId="1B512323" w14:textId="77777777" w:rsidR="00CE1504" w:rsidRPr="000613AB" w:rsidRDefault="00CE1504" w:rsidP="00CE1504">
      <w:pPr>
        <w:pStyle w:val="Normalcentr"/>
        <w:numPr>
          <w:ilvl w:val="1"/>
          <w:numId w:val="10"/>
        </w:numPr>
        <w:spacing w:before="120"/>
        <w:ind w:right="74"/>
        <w:rPr>
          <w:rFonts w:ascii="Calibri" w:eastAsia="Calibri" w:hAnsi="Calibri"/>
          <w:smallCaps w:val="0"/>
          <w:position w:val="0"/>
          <w:sz w:val="22"/>
          <w:szCs w:val="22"/>
          <w:lang w:eastAsia="en-US"/>
        </w:rPr>
      </w:pPr>
      <w:r w:rsidRPr="000613AB">
        <w:rPr>
          <w:rFonts w:ascii="Calibri" w:eastAsia="Calibri" w:hAnsi="Calibri"/>
          <w:smallCaps w:val="0"/>
          <w:position w:val="0"/>
          <w:sz w:val="22"/>
          <w:szCs w:val="22"/>
          <w:lang w:eastAsia="en-US"/>
        </w:rPr>
        <w:t>Libellé complet du compte postal ou bancaire ;</w:t>
      </w:r>
    </w:p>
    <w:p w14:paraId="12BDC84A" w14:textId="77777777" w:rsidR="00CE1504" w:rsidRPr="000613AB" w:rsidRDefault="00CE1504" w:rsidP="00CE1504">
      <w:pPr>
        <w:pStyle w:val="Normalcentr"/>
        <w:numPr>
          <w:ilvl w:val="1"/>
          <w:numId w:val="10"/>
        </w:numPr>
        <w:spacing w:before="120"/>
        <w:ind w:right="74"/>
        <w:rPr>
          <w:rFonts w:ascii="Calibri" w:eastAsia="Calibri" w:hAnsi="Calibri"/>
          <w:smallCaps w:val="0"/>
          <w:position w:val="0"/>
          <w:sz w:val="22"/>
          <w:szCs w:val="22"/>
          <w:lang w:eastAsia="en-US"/>
        </w:rPr>
      </w:pPr>
      <w:r w:rsidRPr="000613AB">
        <w:rPr>
          <w:rFonts w:ascii="Calibri" w:eastAsia="Calibri" w:hAnsi="Calibri"/>
          <w:smallCaps w:val="0"/>
          <w:position w:val="0"/>
          <w:sz w:val="22"/>
          <w:szCs w:val="22"/>
          <w:lang w:eastAsia="en-US"/>
        </w:rPr>
        <w:t>Nom du Directeur signataire de la convention ;</w:t>
      </w:r>
    </w:p>
    <w:p w14:paraId="15B978CE" w14:textId="77777777" w:rsidR="00CE1504" w:rsidRPr="000613AB" w:rsidRDefault="00CE1504" w:rsidP="00CE1504">
      <w:pPr>
        <w:pStyle w:val="Normalcentr"/>
        <w:numPr>
          <w:ilvl w:val="1"/>
          <w:numId w:val="10"/>
        </w:numPr>
        <w:ind w:right="72"/>
        <w:rPr>
          <w:rFonts w:ascii="Calibri" w:eastAsia="Calibri" w:hAnsi="Calibri"/>
          <w:smallCaps w:val="0"/>
          <w:position w:val="0"/>
          <w:sz w:val="22"/>
          <w:szCs w:val="22"/>
          <w:lang w:eastAsia="en-US"/>
        </w:rPr>
      </w:pPr>
      <w:r w:rsidRPr="000613AB">
        <w:rPr>
          <w:rFonts w:ascii="Calibri" w:eastAsia="Calibri" w:hAnsi="Calibri"/>
          <w:smallCaps w:val="0"/>
          <w:position w:val="0"/>
          <w:sz w:val="22"/>
          <w:szCs w:val="22"/>
          <w:lang w:eastAsia="en-US"/>
        </w:rPr>
        <w:t>n° de compte du comptable public (RIB).</w:t>
      </w:r>
    </w:p>
    <w:p w14:paraId="075C39FA" w14:textId="77777777" w:rsidR="00CE1504" w:rsidRPr="000613AB" w:rsidRDefault="00CE1504" w:rsidP="00CE1504">
      <w:pPr>
        <w:pStyle w:val="Normalcentr"/>
        <w:numPr>
          <w:ilvl w:val="0"/>
          <w:numId w:val="9"/>
        </w:numPr>
        <w:spacing w:before="120"/>
        <w:ind w:right="74"/>
        <w:rPr>
          <w:rFonts w:ascii="Calibri" w:eastAsia="Calibri" w:hAnsi="Calibri"/>
          <w:smallCaps w:val="0"/>
          <w:position w:val="0"/>
          <w:sz w:val="22"/>
          <w:szCs w:val="22"/>
          <w:lang w:eastAsia="en-US"/>
        </w:rPr>
      </w:pPr>
      <w:r w:rsidRPr="000613AB">
        <w:rPr>
          <w:rFonts w:ascii="Calibri" w:eastAsia="Calibri" w:hAnsi="Calibri"/>
          <w:smallCaps w:val="0"/>
          <w:position w:val="0"/>
          <w:sz w:val="22"/>
          <w:szCs w:val="22"/>
          <w:lang w:eastAsia="en-US"/>
        </w:rPr>
        <w:t>Secteur privé : (ex : Association Loi 1901, Société, Fondation)</w:t>
      </w:r>
    </w:p>
    <w:p w14:paraId="7828D5B4" w14:textId="77777777" w:rsidR="00CE1504" w:rsidRPr="000613AB" w:rsidRDefault="00CE1504" w:rsidP="00CE1504">
      <w:pPr>
        <w:pStyle w:val="Normalcentr"/>
        <w:numPr>
          <w:ilvl w:val="1"/>
          <w:numId w:val="10"/>
        </w:numPr>
        <w:spacing w:before="120"/>
        <w:ind w:right="74"/>
        <w:rPr>
          <w:rFonts w:ascii="Calibri" w:eastAsia="Calibri" w:hAnsi="Calibri"/>
          <w:smallCaps w:val="0"/>
          <w:position w:val="0"/>
          <w:sz w:val="22"/>
          <w:szCs w:val="22"/>
          <w:lang w:eastAsia="en-US"/>
        </w:rPr>
      </w:pPr>
      <w:r w:rsidRPr="000613AB">
        <w:rPr>
          <w:rFonts w:ascii="Calibri" w:eastAsia="Calibri" w:hAnsi="Calibri"/>
          <w:smallCaps w:val="0"/>
          <w:position w:val="0"/>
          <w:sz w:val="22"/>
          <w:szCs w:val="22"/>
          <w:lang w:eastAsia="en-US"/>
        </w:rPr>
        <w:lastRenderedPageBreak/>
        <w:t>Libellé complet du compte postal ou bancaire où sera versé le montant de la bourse ;</w:t>
      </w:r>
    </w:p>
    <w:p w14:paraId="519B48D6" w14:textId="77777777" w:rsidR="00CE1504" w:rsidRPr="000613AB" w:rsidRDefault="00CE1504" w:rsidP="00CE1504">
      <w:pPr>
        <w:pStyle w:val="Normalcentr"/>
        <w:numPr>
          <w:ilvl w:val="1"/>
          <w:numId w:val="10"/>
        </w:numPr>
        <w:ind w:right="72"/>
        <w:rPr>
          <w:rFonts w:ascii="Calibri" w:eastAsia="Calibri" w:hAnsi="Calibri"/>
          <w:smallCaps w:val="0"/>
          <w:position w:val="0"/>
          <w:sz w:val="22"/>
          <w:szCs w:val="22"/>
          <w:lang w:eastAsia="en-US"/>
        </w:rPr>
      </w:pPr>
      <w:r w:rsidRPr="000613AB">
        <w:rPr>
          <w:rFonts w:ascii="Calibri" w:eastAsia="Calibri" w:hAnsi="Calibri"/>
          <w:smallCaps w:val="0"/>
          <w:position w:val="0"/>
          <w:sz w:val="22"/>
          <w:szCs w:val="22"/>
          <w:lang w:eastAsia="en-US"/>
        </w:rPr>
        <w:t>Banque, agence, adresse ;</w:t>
      </w:r>
    </w:p>
    <w:p w14:paraId="4D4609B1" w14:textId="77777777" w:rsidR="00CE1504" w:rsidRPr="000613AB" w:rsidRDefault="00CE1504" w:rsidP="00CE1504">
      <w:pPr>
        <w:pStyle w:val="Normalcentr"/>
        <w:numPr>
          <w:ilvl w:val="1"/>
          <w:numId w:val="10"/>
        </w:numPr>
        <w:ind w:right="72"/>
        <w:rPr>
          <w:rFonts w:ascii="Calibri" w:eastAsia="Calibri" w:hAnsi="Calibri"/>
          <w:smallCaps w:val="0"/>
          <w:position w:val="0"/>
          <w:sz w:val="22"/>
          <w:szCs w:val="22"/>
          <w:lang w:eastAsia="en-US"/>
        </w:rPr>
      </w:pPr>
      <w:r w:rsidRPr="000613AB">
        <w:rPr>
          <w:rFonts w:ascii="Calibri" w:eastAsia="Calibri" w:hAnsi="Calibri"/>
          <w:smallCaps w:val="0"/>
          <w:position w:val="0"/>
          <w:sz w:val="22"/>
          <w:szCs w:val="22"/>
          <w:lang w:eastAsia="en-US"/>
        </w:rPr>
        <w:t>Nom du Président de l’Association ;</w:t>
      </w:r>
    </w:p>
    <w:p w14:paraId="12EE9DE0" w14:textId="77777777" w:rsidR="00E63F6B" w:rsidRDefault="00CE1504" w:rsidP="00CE1504">
      <w:pPr>
        <w:pStyle w:val="Normalcentr"/>
        <w:numPr>
          <w:ilvl w:val="1"/>
          <w:numId w:val="11"/>
        </w:numPr>
        <w:tabs>
          <w:tab w:val="right" w:leader="dot" w:pos="10490"/>
        </w:tabs>
        <w:ind w:right="-1"/>
        <w:rPr>
          <w:rFonts w:ascii="Calibri" w:eastAsia="Calibri" w:hAnsi="Calibri"/>
          <w:smallCaps w:val="0"/>
          <w:position w:val="0"/>
          <w:sz w:val="22"/>
          <w:szCs w:val="22"/>
          <w:lang w:eastAsia="en-US"/>
        </w:rPr>
      </w:pPr>
      <w:r w:rsidRPr="000613AB">
        <w:rPr>
          <w:rFonts w:ascii="Calibri" w:eastAsia="Calibri" w:hAnsi="Calibri"/>
          <w:smallCaps w:val="0"/>
          <w:position w:val="0"/>
          <w:sz w:val="22"/>
          <w:szCs w:val="22"/>
          <w:lang w:eastAsia="en-US"/>
        </w:rPr>
        <w:t>N° du compte (RIB scanné).</w:t>
      </w:r>
    </w:p>
    <w:p w14:paraId="672B544B" w14:textId="77777777" w:rsidR="00DA0D49" w:rsidRDefault="00DA0D49" w:rsidP="00DA0D49">
      <w:pPr>
        <w:pStyle w:val="Normalcentr"/>
        <w:tabs>
          <w:tab w:val="right" w:leader="dot" w:pos="10490"/>
        </w:tabs>
        <w:ind w:right="-1"/>
        <w:rPr>
          <w:rFonts w:ascii="Calibri" w:eastAsia="Calibri" w:hAnsi="Calibri"/>
          <w:smallCaps w:val="0"/>
          <w:position w:val="0"/>
          <w:sz w:val="22"/>
          <w:szCs w:val="22"/>
          <w:lang w:eastAsia="en-US"/>
        </w:rPr>
      </w:pPr>
    </w:p>
    <w:p w14:paraId="044DAAC0" w14:textId="77777777" w:rsidR="00DA0D49" w:rsidRDefault="00DA0D49" w:rsidP="00DA0D49">
      <w:pPr>
        <w:pStyle w:val="Normalcentr"/>
        <w:tabs>
          <w:tab w:val="right" w:leader="dot" w:pos="10490"/>
        </w:tabs>
        <w:ind w:right="-1"/>
        <w:rPr>
          <w:rFonts w:ascii="Calibri" w:eastAsia="Calibri" w:hAnsi="Calibri"/>
          <w:smallCaps w:val="0"/>
          <w:position w:val="0"/>
          <w:sz w:val="22"/>
          <w:szCs w:val="22"/>
          <w:lang w:eastAsia="en-US"/>
        </w:rPr>
      </w:pPr>
    </w:p>
    <w:p w14:paraId="329C31A3" w14:textId="77777777" w:rsidR="00DA0D49" w:rsidRPr="0090503C" w:rsidRDefault="00DA0D49" w:rsidP="00FB767C">
      <w:pPr>
        <w:pStyle w:val="Normalcentr"/>
        <w:tabs>
          <w:tab w:val="right" w:leader="dot" w:pos="10490"/>
        </w:tabs>
        <w:ind w:left="0" w:right="-1"/>
        <w:rPr>
          <w:rFonts w:ascii="Calibri" w:eastAsia="Calibri" w:hAnsi="Calibri"/>
          <w:smallCaps w:val="0"/>
          <w:position w:val="0"/>
          <w:sz w:val="22"/>
          <w:szCs w:val="22"/>
          <w:lang w:eastAsia="en-US"/>
        </w:rPr>
      </w:pPr>
    </w:p>
    <w:sectPr w:rsidR="00DA0D49" w:rsidRPr="0090503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7EDAD" w14:textId="77777777" w:rsidR="00597877" w:rsidRDefault="00597877" w:rsidP="006A4C94">
      <w:pPr>
        <w:spacing w:after="0" w:line="240" w:lineRule="auto"/>
      </w:pPr>
      <w:r>
        <w:separator/>
      </w:r>
    </w:p>
  </w:endnote>
  <w:endnote w:type="continuationSeparator" w:id="0">
    <w:p w14:paraId="163738C0" w14:textId="77777777" w:rsidR="00597877" w:rsidRDefault="00597877" w:rsidP="006A4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5B8E4" w14:textId="77777777" w:rsidR="003C192C" w:rsidRDefault="003C192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1A54C" w14:textId="77777777" w:rsidR="003C192C" w:rsidRDefault="003C192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EAABD" w14:textId="77777777" w:rsidR="003C192C" w:rsidRDefault="003C192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9024C" w14:textId="77777777" w:rsidR="00597877" w:rsidRDefault="00597877" w:rsidP="006A4C94">
      <w:pPr>
        <w:spacing w:after="0" w:line="240" w:lineRule="auto"/>
      </w:pPr>
      <w:r>
        <w:separator/>
      </w:r>
    </w:p>
  </w:footnote>
  <w:footnote w:type="continuationSeparator" w:id="0">
    <w:p w14:paraId="442599C7" w14:textId="77777777" w:rsidR="00597877" w:rsidRDefault="00597877" w:rsidP="006A4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7D34B" w14:textId="77777777" w:rsidR="003C192C" w:rsidRDefault="003C192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18E58" w14:textId="43DFB321" w:rsidR="006A4C94" w:rsidRDefault="00651545" w:rsidP="00CB016E">
    <w:pPr>
      <w:pStyle w:val="En-tte"/>
      <w:tabs>
        <w:tab w:val="clear" w:pos="9072"/>
        <w:tab w:val="right" w:pos="9214"/>
      </w:tabs>
      <w:ind w:hanging="567"/>
    </w:pPr>
    <w:r w:rsidRPr="006A4C94">
      <w:rPr>
        <w:noProof/>
      </w:rPr>
      <w:drawing>
        <wp:inline distT="0" distB="0" distL="0" distR="0" wp14:anchorId="509EC3D8" wp14:editId="1A6F88CC">
          <wp:extent cx="847725" cy="58102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6689C">
      <w:t xml:space="preserve">   </w:t>
    </w:r>
    <w:r w:rsidR="00131C64">
      <w:t xml:space="preserve">     </w:t>
    </w:r>
    <w:r w:rsidR="003C192C">
      <w:t xml:space="preserve">                </w:t>
    </w:r>
    <w:r w:rsidR="00C6689C">
      <w:t xml:space="preserve"> </w:t>
    </w:r>
    <w:r w:rsidRPr="007F2183">
      <w:rPr>
        <w:noProof/>
        <w:lang w:eastAsia="fr-FR"/>
      </w:rPr>
      <w:drawing>
        <wp:inline distT="0" distB="0" distL="0" distR="0" wp14:anchorId="75CC0869" wp14:editId="11C9E1AA">
          <wp:extent cx="828675" cy="619125"/>
          <wp:effectExtent l="0" t="0" r="0" b="0"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31C64">
      <w:rPr>
        <w:noProof/>
        <w:lang w:eastAsia="fr-FR"/>
      </w:rPr>
      <w:t xml:space="preserve">           </w:t>
    </w:r>
    <w:r w:rsidR="004E795E">
      <w:t xml:space="preserve"> </w:t>
    </w:r>
    <w:r w:rsidR="003C192C">
      <w:tab/>
    </w:r>
    <w:r w:rsidR="004E795E">
      <w:t xml:space="preserve">   </w:t>
    </w:r>
    <w:r w:rsidRPr="00293B78">
      <w:rPr>
        <w:noProof/>
      </w:rPr>
      <w:drawing>
        <wp:inline distT="0" distB="0" distL="0" distR="0" wp14:anchorId="2F6BA745" wp14:editId="53A9A479">
          <wp:extent cx="1495425" cy="476250"/>
          <wp:effectExtent l="0" t="0" r="0" b="0"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A4C94">
      <w:t xml:space="preserve">      </w:t>
    </w:r>
    <w:r w:rsidR="00C6689C">
      <w:t xml:space="preserve">       </w:t>
    </w:r>
    <w:r w:rsidRPr="00AF69B6">
      <w:rPr>
        <w:noProof/>
      </w:rPr>
      <w:drawing>
        <wp:inline distT="0" distB="0" distL="0" distR="0" wp14:anchorId="4FFCD71C" wp14:editId="42162FA4">
          <wp:extent cx="948055" cy="938530"/>
          <wp:effectExtent l="0" t="0" r="0" b="0"/>
          <wp:docPr id="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055" cy="938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6689C">
      <w:t xml:space="preserve">        </w:t>
    </w:r>
    <w:r w:rsidR="006A4C94">
      <w:tab/>
    </w:r>
    <w:r w:rsidR="00C6689C">
      <w:t xml:space="preserve">    </w:t>
    </w:r>
  </w:p>
  <w:p w14:paraId="11AE8A3B" w14:textId="77777777" w:rsidR="006A4C94" w:rsidRDefault="006A4C94" w:rsidP="006A4C9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7F72E" w14:textId="77777777" w:rsidR="003C192C" w:rsidRDefault="003C192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4442B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624845"/>
    <w:multiLevelType w:val="hybridMultilevel"/>
    <w:tmpl w:val="792E4C86"/>
    <w:lvl w:ilvl="0" w:tplc="C7A2043E">
      <w:start w:val="1"/>
      <w:numFmt w:val="decimal"/>
      <w:lvlText w:val="%1.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A4153A"/>
    <w:multiLevelType w:val="hybridMultilevel"/>
    <w:tmpl w:val="1E6EA77A"/>
    <w:lvl w:ilvl="0" w:tplc="0AA2607A">
      <w:start w:val="6"/>
      <w:numFmt w:val="decimal"/>
      <w:lvlText w:val="%1.)"/>
      <w:lvlJc w:val="left"/>
      <w:pPr>
        <w:tabs>
          <w:tab w:val="num" w:pos="510"/>
        </w:tabs>
        <w:ind w:left="510" w:hanging="510"/>
      </w:pPr>
      <w:rPr>
        <w:rFonts w:hint="default"/>
        <w:b/>
        <w:i w:val="0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D5F47"/>
    <w:multiLevelType w:val="hybridMultilevel"/>
    <w:tmpl w:val="20CEC542"/>
    <w:lvl w:ilvl="0" w:tplc="993C0E1A">
      <w:start w:val="1"/>
      <w:numFmt w:val="bullet"/>
      <w:lvlText w:val=""/>
      <w:lvlJc w:val="left"/>
      <w:pPr>
        <w:tabs>
          <w:tab w:val="num" w:pos="907"/>
        </w:tabs>
        <w:ind w:left="907" w:hanging="397"/>
      </w:pPr>
      <w:rPr>
        <w:rFonts w:ascii="Wingdings" w:hAnsi="Wingdings" w:hint="default"/>
        <w:b/>
        <w:i w:val="0"/>
        <w:color w:val="auto"/>
        <w:sz w:val="24"/>
      </w:rPr>
    </w:lvl>
    <w:lvl w:ilvl="1" w:tplc="14DA7124">
      <w:start w:val="1"/>
      <w:numFmt w:val="bullet"/>
      <w:lvlText w:val=""/>
      <w:lvlJc w:val="left"/>
      <w:pPr>
        <w:tabs>
          <w:tab w:val="num" w:pos="1304"/>
        </w:tabs>
        <w:ind w:left="1304" w:hanging="397"/>
      </w:pPr>
      <w:rPr>
        <w:rFonts w:ascii="Symbol" w:hAnsi="Symbol" w:hint="default"/>
        <w:b/>
        <w:i w:val="0"/>
        <w:color w:val="auto"/>
        <w:sz w:val="24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A16EC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3B4200BF"/>
    <w:multiLevelType w:val="hybridMultilevel"/>
    <w:tmpl w:val="FE883FDE"/>
    <w:lvl w:ilvl="0" w:tplc="4FA60C6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337517"/>
    <w:multiLevelType w:val="hybridMultilevel"/>
    <w:tmpl w:val="8904F726"/>
    <w:lvl w:ilvl="0" w:tplc="993C0E1A">
      <w:start w:val="1"/>
      <w:numFmt w:val="bullet"/>
      <w:lvlText w:val=""/>
      <w:lvlJc w:val="left"/>
      <w:pPr>
        <w:tabs>
          <w:tab w:val="num" w:pos="907"/>
        </w:tabs>
        <w:ind w:left="907" w:hanging="397"/>
      </w:pPr>
      <w:rPr>
        <w:rFonts w:ascii="Wingdings" w:hAnsi="Wingdings" w:hint="default"/>
        <w:b/>
        <w:i w:val="0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EB05E1"/>
    <w:multiLevelType w:val="hybridMultilevel"/>
    <w:tmpl w:val="5D6EB580"/>
    <w:lvl w:ilvl="0" w:tplc="7EA4E6FC">
      <w:start w:val="5"/>
      <w:numFmt w:val="decimal"/>
      <w:lvlText w:val="%1.)"/>
      <w:lvlJc w:val="left"/>
      <w:pPr>
        <w:tabs>
          <w:tab w:val="num" w:pos="510"/>
        </w:tabs>
        <w:ind w:left="510" w:hanging="510"/>
      </w:pPr>
      <w:rPr>
        <w:rFonts w:hint="default"/>
        <w:b/>
        <w:i w:val="0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966E30"/>
    <w:multiLevelType w:val="hybridMultilevel"/>
    <w:tmpl w:val="E1646406"/>
    <w:lvl w:ilvl="0" w:tplc="993C0E1A">
      <w:start w:val="1"/>
      <w:numFmt w:val="bullet"/>
      <w:lvlText w:val=""/>
      <w:lvlJc w:val="left"/>
      <w:pPr>
        <w:tabs>
          <w:tab w:val="num" w:pos="907"/>
        </w:tabs>
        <w:ind w:left="907" w:hanging="397"/>
      </w:pPr>
      <w:rPr>
        <w:rFonts w:ascii="Wingdings" w:hAnsi="Wingdings" w:hint="default"/>
        <w:b/>
        <w:i w:val="0"/>
        <w:color w:val="auto"/>
        <w:sz w:val="24"/>
      </w:rPr>
    </w:lvl>
    <w:lvl w:ilvl="1" w:tplc="08783644">
      <w:start w:val="1"/>
      <w:numFmt w:val="bullet"/>
      <w:lvlText w:val=""/>
      <w:lvlJc w:val="left"/>
      <w:pPr>
        <w:tabs>
          <w:tab w:val="num" w:pos="1304"/>
        </w:tabs>
        <w:ind w:left="1304" w:hanging="397"/>
      </w:pPr>
      <w:rPr>
        <w:rFonts w:ascii="Symbol" w:hAnsi="Symbol" w:hint="default"/>
        <w:b/>
        <w:i w:val="0"/>
        <w:color w:val="auto"/>
        <w:sz w:val="24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7A22C7"/>
    <w:multiLevelType w:val="hybridMultilevel"/>
    <w:tmpl w:val="DE80640E"/>
    <w:lvl w:ilvl="0" w:tplc="993C0E1A">
      <w:start w:val="1"/>
      <w:numFmt w:val="bullet"/>
      <w:lvlText w:val=""/>
      <w:lvlJc w:val="left"/>
      <w:pPr>
        <w:tabs>
          <w:tab w:val="num" w:pos="907"/>
        </w:tabs>
        <w:ind w:left="907" w:hanging="397"/>
      </w:pPr>
      <w:rPr>
        <w:rFonts w:ascii="Wingdings" w:hAnsi="Wingdings" w:hint="default"/>
        <w:b/>
        <w:i w:val="0"/>
        <w:color w:val="auto"/>
        <w:sz w:val="24"/>
      </w:rPr>
    </w:lvl>
    <w:lvl w:ilvl="1" w:tplc="08783644">
      <w:start w:val="1"/>
      <w:numFmt w:val="bullet"/>
      <w:lvlText w:val=""/>
      <w:lvlJc w:val="left"/>
      <w:pPr>
        <w:tabs>
          <w:tab w:val="num" w:pos="1304"/>
        </w:tabs>
        <w:ind w:left="1304" w:hanging="397"/>
      </w:pPr>
      <w:rPr>
        <w:rFonts w:ascii="Symbol" w:hAnsi="Symbol" w:hint="default"/>
        <w:b/>
        <w:i w:val="0"/>
        <w:color w:val="auto"/>
        <w:sz w:val="24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5A5B08"/>
    <w:multiLevelType w:val="hybridMultilevel"/>
    <w:tmpl w:val="41B07F30"/>
    <w:lvl w:ilvl="0" w:tplc="C9647E34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FB4F16"/>
    <w:multiLevelType w:val="hybridMultilevel"/>
    <w:tmpl w:val="6C765ED2"/>
    <w:lvl w:ilvl="0" w:tplc="9B069D18">
      <w:start w:val="1"/>
      <w:numFmt w:val="bullet"/>
      <w:lvlText w:val=""/>
      <w:lvlJc w:val="left"/>
      <w:pPr>
        <w:tabs>
          <w:tab w:val="num" w:pos="907"/>
        </w:tabs>
        <w:ind w:left="907" w:hanging="397"/>
      </w:pPr>
      <w:rPr>
        <w:rFonts w:ascii="Wingdings" w:hAnsi="Wingdings" w:hint="default"/>
        <w:b/>
        <w:i w:val="0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CD77D2"/>
    <w:multiLevelType w:val="hybridMultilevel"/>
    <w:tmpl w:val="29AE4F44"/>
    <w:lvl w:ilvl="0" w:tplc="993C0E1A">
      <w:start w:val="1"/>
      <w:numFmt w:val="bullet"/>
      <w:lvlText w:val=""/>
      <w:lvlJc w:val="left"/>
      <w:pPr>
        <w:tabs>
          <w:tab w:val="num" w:pos="907"/>
        </w:tabs>
        <w:ind w:left="907" w:hanging="397"/>
      </w:pPr>
      <w:rPr>
        <w:rFonts w:ascii="Wingdings" w:hAnsi="Wingdings" w:hint="default"/>
        <w:b/>
        <w:i w:val="0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09085572">
    <w:abstractNumId w:val="4"/>
  </w:num>
  <w:num w:numId="2" w16cid:durableId="290404134">
    <w:abstractNumId w:val="10"/>
  </w:num>
  <w:num w:numId="3" w16cid:durableId="1982884899">
    <w:abstractNumId w:val="7"/>
  </w:num>
  <w:num w:numId="4" w16cid:durableId="1011108290">
    <w:abstractNumId w:val="2"/>
  </w:num>
  <w:num w:numId="5" w16cid:durableId="1461338599">
    <w:abstractNumId w:val="11"/>
  </w:num>
  <w:num w:numId="6" w16cid:durableId="1774201768">
    <w:abstractNumId w:val="1"/>
  </w:num>
  <w:num w:numId="7" w16cid:durableId="1951009679">
    <w:abstractNumId w:val="12"/>
  </w:num>
  <w:num w:numId="8" w16cid:durableId="285504625">
    <w:abstractNumId w:val="3"/>
  </w:num>
  <w:num w:numId="9" w16cid:durableId="1683124077">
    <w:abstractNumId w:val="6"/>
  </w:num>
  <w:num w:numId="10" w16cid:durableId="1998654133">
    <w:abstractNumId w:val="8"/>
  </w:num>
  <w:num w:numId="11" w16cid:durableId="2101830869">
    <w:abstractNumId w:val="9"/>
  </w:num>
  <w:num w:numId="12" w16cid:durableId="122506489">
    <w:abstractNumId w:val="0"/>
  </w:num>
  <w:num w:numId="13" w16cid:durableId="6421954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ADA"/>
    <w:rsid w:val="00003EEC"/>
    <w:rsid w:val="0001425C"/>
    <w:rsid w:val="00023EF4"/>
    <w:rsid w:val="00031278"/>
    <w:rsid w:val="000426BD"/>
    <w:rsid w:val="00061202"/>
    <w:rsid w:val="000613AB"/>
    <w:rsid w:val="0006214A"/>
    <w:rsid w:val="0006341B"/>
    <w:rsid w:val="000802C5"/>
    <w:rsid w:val="00094A47"/>
    <w:rsid w:val="000A702B"/>
    <w:rsid w:val="000B35DB"/>
    <w:rsid w:val="000B4549"/>
    <w:rsid w:val="000C20F9"/>
    <w:rsid w:val="000C2AF4"/>
    <w:rsid w:val="000D43AD"/>
    <w:rsid w:val="000E4EAC"/>
    <w:rsid w:val="000F2B07"/>
    <w:rsid w:val="0010059A"/>
    <w:rsid w:val="00104A35"/>
    <w:rsid w:val="001164CC"/>
    <w:rsid w:val="001233C8"/>
    <w:rsid w:val="001317D6"/>
    <w:rsid w:val="00131C64"/>
    <w:rsid w:val="001373F3"/>
    <w:rsid w:val="00183215"/>
    <w:rsid w:val="00193D58"/>
    <w:rsid w:val="00195FA5"/>
    <w:rsid w:val="001D1ECA"/>
    <w:rsid w:val="001D56A2"/>
    <w:rsid w:val="00203CF3"/>
    <w:rsid w:val="0021600D"/>
    <w:rsid w:val="002172C9"/>
    <w:rsid w:val="00282183"/>
    <w:rsid w:val="00284655"/>
    <w:rsid w:val="00286958"/>
    <w:rsid w:val="002B7772"/>
    <w:rsid w:val="002C0BF5"/>
    <w:rsid w:val="002C364C"/>
    <w:rsid w:val="002C4035"/>
    <w:rsid w:val="00367D0C"/>
    <w:rsid w:val="00370D1C"/>
    <w:rsid w:val="00371D51"/>
    <w:rsid w:val="003A3D8B"/>
    <w:rsid w:val="003C192C"/>
    <w:rsid w:val="003F70A6"/>
    <w:rsid w:val="00403D5D"/>
    <w:rsid w:val="00404D60"/>
    <w:rsid w:val="00414C0A"/>
    <w:rsid w:val="00422B28"/>
    <w:rsid w:val="00422DCD"/>
    <w:rsid w:val="00427CBA"/>
    <w:rsid w:val="0046031A"/>
    <w:rsid w:val="0046700F"/>
    <w:rsid w:val="0048590B"/>
    <w:rsid w:val="004A61C5"/>
    <w:rsid w:val="004B3283"/>
    <w:rsid w:val="004C2055"/>
    <w:rsid w:val="004C2D9B"/>
    <w:rsid w:val="004C7776"/>
    <w:rsid w:val="004E44F6"/>
    <w:rsid w:val="004E5FA6"/>
    <w:rsid w:val="004E795E"/>
    <w:rsid w:val="004F2D2E"/>
    <w:rsid w:val="005104D7"/>
    <w:rsid w:val="00517B7F"/>
    <w:rsid w:val="00530017"/>
    <w:rsid w:val="00531472"/>
    <w:rsid w:val="005643D7"/>
    <w:rsid w:val="00565683"/>
    <w:rsid w:val="005700B4"/>
    <w:rsid w:val="00597877"/>
    <w:rsid w:val="005B1183"/>
    <w:rsid w:val="005B5E52"/>
    <w:rsid w:val="005D1D3C"/>
    <w:rsid w:val="005D1DA6"/>
    <w:rsid w:val="005F092C"/>
    <w:rsid w:val="006033EE"/>
    <w:rsid w:val="00605314"/>
    <w:rsid w:val="006208A4"/>
    <w:rsid w:val="00651545"/>
    <w:rsid w:val="006516AB"/>
    <w:rsid w:val="00664CE3"/>
    <w:rsid w:val="00667C90"/>
    <w:rsid w:val="006A4C94"/>
    <w:rsid w:val="006B0F72"/>
    <w:rsid w:val="006B12FD"/>
    <w:rsid w:val="006C0132"/>
    <w:rsid w:val="0070689E"/>
    <w:rsid w:val="00712E8F"/>
    <w:rsid w:val="007412F0"/>
    <w:rsid w:val="007606A2"/>
    <w:rsid w:val="00766A79"/>
    <w:rsid w:val="007724FC"/>
    <w:rsid w:val="0078177B"/>
    <w:rsid w:val="00784BC4"/>
    <w:rsid w:val="007B5579"/>
    <w:rsid w:val="007C6B09"/>
    <w:rsid w:val="007E53AD"/>
    <w:rsid w:val="007E59F6"/>
    <w:rsid w:val="00837C23"/>
    <w:rsid w:val="00845699"/>
    <w:rsid w:val="00850F27"/>
    <w:rsid w:val="00861BFA"/>
    <w:rsid w:val="008631F3"/>
    <w:rsid w:val="00866F63"/>
    <w:rsid w:val="0089485B"/>
    <w:rsid w:val="008D1B32"/>
    <w:rsid w:val="008F6F1E"/>
    <w:rsid w:val="0090503C"/>
    <w:rsid w:val="009165D2"/>
    <w:rsid w:val="00926632"/>
    <w:rsid w:val="00960410"/>
    <w:rsid w:val="009648B7"/>
    <w:rsid w:val="009867D6"/>
    <w:rsid w:val="00996386"/>
    <w:rsid w:val="00996592"/>
    <w:rsid w:val="009A518E"/>
    <w:rsid w:val="009B4B87"/>
    <w:rsid w:val="00A01BA2"/>
    <w:rsid w:val="00A20A69"/>
    <w:rsid w:val="00A2536A"/>
    <w:rsid w:val="00A401E8"/>
    <w:rsid w:val="00A42461"/>
    <w:rsid w:val="00A42C72"/>
    <w:rsid w:val="00A44B48"/>
    <w:rsid w:val="00A63D2B"/>
    <w:rsid w:val="00A67F23"/>
    <w:rsid w:val="00A903C2"/>
    <w:rsid w:val="00A93937"/>
    <w:rsid w:val="00AA51A8"/>
    <w:rsid w:val="00AA7FC4"/>
    <w:rsid w:val="00AB1CD0"/>
    <w:rsid w:val="00AC3E3B"/>
    <w:rsid w:val="00AF0EE8"/>
    <w:rsid w:val="00B03B4A"/>
    <w:rsid w:val="00B05C31"/>
    <w:rsid w:val="00B149F9"/>
    <w:rsid w:val="00B3251A"/>
    <w:rsid w:val="00B4333B"/>
    <w:rsid w:val="00B5529D"/>
    <w:rsid w:val="00B6634E"/>
    <w:rsid w:val="00B86347"/>
    <w:rsid w:val="00BA4089"/>
    <w:rsid w:val="00BC6060"/>
    <w:rsid w:val="00BE11C6"/>
    <w:rsid w:val="00BF2F9A"/>
    <w:rsid w:val="00BF30B2"/>
    <w:rsid w:val="00C01FC2"/>
    <w:rsid w:val="00C14639"/>
    <w:rsid w:val="00C25E6E"/>
    <w:rsid w:val="00C26CB8"/>
    <w:rsid w:val="00C32273"/>
    <w:rsid w:val="00C334DC"/>
    <w:rsid w:val="00C54B18"/>
    <w:rsid w:val="00C61ADA"/>
    <w:rsid w:val="00C6689C"/>
    <w:rsid w:val="00C751CB"/>
    <w:rsid w:val="00C75CE8"/>
    <w:rsid w:val="00C96AC7"/>
    <w:rsid w:val="00CA0AAE"/>
    <w:rsid w:val="00CB016E"/>
    <w:rsid w:val="00CD00AF"/>
    <w:rsid w:val="00CE1504"/>
    <w:rsid w:val="00CF4428"/>
    <w:rsid w:val="00D1024F"/>
    <w:rsid w:val="00D20B0D"/>
    <w:rsid w:val="00D33D6B"/>
    <w:rsid w:val="00D74869"/>
    <w:rsid w:val="00D8230F"/>
    <w:rsid w:val="00DA0D49"/>
    <w:rsid w:val="00DA3223"/>
    <w:rsid w:val="00DA5E49"/>
    <w:rsid w:val="00DC7A3F"/>
    <w:rsid w:val="00E15D91"/>
    <w:rsid w:val="00E1634F"/>
    <w:rsid w:val="00E3670E"/>
    <w:rsid w:val="00E4023C"/>
    <w:rsid w:val="00E52F8A"/>
    <w:rsid w:val="00E63F6B"/>
    <w:rsid w:val="00E652AD"/>
    <w:rsid w:val="00E673ED"/>
    <w:rsid w:val="00E92CD6"/>
    <w:rsid w:val="00ED26A6"/>
    <w:rsid w:val="00F152BD"/>
    <w:rsid w:val="00F278AC"/>
    <w:rsid w:val="00F40231"/>
    <w:rsid w:val="00F640DE"/>
    <w:rsid w:val="00F73289"/>
    <w:rsid w:val="00F76CC6"/>
    <w:rsid w:val="00F97810"/>
    <w:rsid w:val="00F97C34"/>
    <w:rsid w:val="00FB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5A350507"/>
  <w15:chartTrackingRefBased/>
  <w15:docId w15:val="{46C37683-91E1-4737-B3E1-FF6E400C1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97810"/>
    <w:rPr>
      <w:sz w:val="22"/>
      <w:szCs w:val="22"/>
      <w:lang w:eastAsia="en-US"/>
    </w:rPr>
  </w:style>
  <w:style w:type="character" w:styleId="Lienhypertexte">
    <w:name w:val="Hyperlink"/>
    <w:uiPriority w:val="99"/>
    <w:unhideWhenUsed/>
    <w:rsid w:val="00B3251A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4A61C5"/>
    <w:pPr>
      <w:ind w:left="708"/>
    </w:pPr>
  </w:style>
  <w:style w:type="table" w:styleId="Grilledutableau">
    <w:name w:val="Table Grid"/>
    <w:basedOn w:val="TableauNormal"/>
    <w:uiPriority w:val="59"/>
    <w:rsid w:val="00422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centr">
    <w:name w:val="Block Text"/>
    <w:basedOn w:val="Normal"/>
    <w:rsid w:val="00861BFA"/>
    <w:pPr>
      <w:spacing w:after="0" w:line="240" w:lineRule="auto"/>
      <w:ind w:left="1701" w:right="-29"/>
      <w:jc w:val="both"/>
    </w:pPr>
    <w:rPr>
      <w:rFonts w:ascii="Times New Roman" w:eastAsia="Times New Roman" w:hAnsi="Times New Roman"/>
      <w:smallCaps/>
      <w:position w:val="-6"/>
      <w:sz w:val="24"/>
      <w:szCs w:val="20"/>
      <w:lang w:eastAsia="fr-FR"/>
    </w:rPr>
  </w:style>
  <w:style w:type="paragraph" w:styleId="Textedebulles">
    <w:name w:val="Balloon Text"/>
    <w:basedOn w:val="Normal"/>
    <w:semiHidden/>
    <w:rsid w:val="00C01FC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A4C9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6A4C94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6A4C9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6A4C94"/>
    <w:rPr>
      <w:sz w:val="22"/>
      <w:szCs w:val="22"/>
      <w:lang w:eastAsia="en-US"/>
    </w:rPr>
  </w:style>
  <w:style w:type="character" w:styleId="Marquedecommentaire">
    <w:name w:val="annotation reference"/>
    <w:uiPriority w:val="99"/>
    <w:semiHidden/>
    <w:unhideWhenUsed/>
    <w:rsid w:val="005D1D3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D1D3C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5D1D3C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D1D3C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5D1D3C"/>
    <w:rPr>
      <w:b/>
      <w:bCs/>
      <w:lang w:eastAsia="en-US"/>
    </w:rPr>
  </w:style>
  <w:style w:type="character" w:styleId="Accentuation">
    <w:name w:val="Emphasis"/>
    <w:uiPriority w:val="20"/>
    <w:qFormat/>
    <w:rsid w:val="000C2AF4"/>
    <w:rPr>
      <w:i/>
      <w:iCs/>
    </w:rPr>
  </w:style>
  <w:style w:type="character" w:styleId="lev">
    <w:name w:val="Strong"/>
    <w:uiPriority w:val="22"/>
    <w:qFormat/>
    <w:rsid w:val="000C2AF4"/>
    <w:rPr>
      <w:b/>
      <w:bCs/>
    </w:rPr>
  </w:style>
  <w:style w:type="paragraph" w:styleId="Rvision">
    <w:name w:val="Revision"/>
    <w:hidden/>
    <w:uiPriority w:val="99"/>
    <w:semiHidden/>
    <w:rsid w:val="009165D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eau-gte.or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seau-gte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secretariatgte@gmail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ecretariatgte@gmail.com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78FC6-2059-4CDB-94A7-DDC231C00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1304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FONDS DE RECHERCHE</vt:lpstr>
    </vt:vector>
  </TitlesOfParts>
  <Company>Microsoft</Company>
  <LinksUpToDate>false</LinksUpToDate>
  <CharactersWithSpaces>8464</CharactersWithSpaces>
  <SharedDoc>false</SharedDoc>
  <HLinks>
    <vt:vector size="24" baseType="variant">
      <vt:variant>
        <vt:i4>6357039</vt:i4>
      </vt:variant>
      <vt:variant>
        <vt:i4>57</vt:i4>
      </vt:variant>
      <vt:variant>
        <vt:i4>0</vt:i4>
      </vt:variant>
      <vt:variant>
        <vt:i4>5</vt:i4>
      </vt:variant>
      <vt:variant>
        <vt:lpwstr>http://www.reseau-gte.org/</vt:lpwstr>
      </vt:variant>
      <vt:variant>
        <vt:lpwstr/>
      </vt:variant>
      <vt:variant>
        <vt:i4>1703985</vt:i4>
      </vt:variant>
      <vt:variant>
        <vt:i4>6</vt:i4>
      </vt:variant>
      <vt:variant>
        <vt:i4>0</vt:i4>
      </vt:variant>
      <vt:variant>
        <vt:i4>5</vt:i4>
      </vt:variant>
      <vt:variant>
        <vt:lpwstr>mailto:secretariatgte@gmail.com</vt:lpwstr>
      </vt:variant>
      <vt:variant>
        <vt:lpwstr/>
      </vt:variant>
      <vt:variant>
        <vt:i4>1703985</vt:i4>
      </vt:variant>
      <vt:variant>
        <vt:i4>3</vt:i4>
      </vt:variant>
      <vt:variant>
        <vt:i4>0</vt:i4>
      </vt:variant>
      <vt:variant>
        <vt:i4>5</vt:i4>
      </vt:variant>
      <vt:variant>
        <vt:lpwstr>mailto:secretariatgte@gmail.com</vt:lpwstr>
      </vt:variant>
      <vt:variant>
        <vt:lpwstr/>
      </vt:variant>
      <vt:variant>
        <vt:i4>6357039</vt:i4>
      </vt:variant>
      <vt:variant>
        <vt:i4>0</vt:i4>
      </vt:variant>
      <vt:variant>
        <vt:i4>0</vt:i4>
      </vt:variant>
      <vt:variant>
        <vt:i4>5</vt:i4>
      </vt:variant>
      <vt:variant>
        <vt:lpwstr>http://www.reseau-gte.org/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FONDS DE RECHERCHE</dc:title>
  <dc:subject/>
  <dc:creator>GTE</dc:creator>
  <cp:keywords/>
  <cp:lastModifiedBy>Gérard CHABRIER</cp:lastModifiedBy>
  <cp:revision>2</cp:revision>
  <cp:lastPrinted>2014-09-30T16:33:00Z</cp:lastPrinted>
  <dcterms:created xsi:type="dcterms:W3CDTF">2023-05-12T20:37:00Z</dcterms:created>
  <dcterms:modified xsi:type="dcterms:W3CDTF">2023-05-12T20:37:00Z</dcterms:modified>
</cp:coreProperties>
</file>